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FBFF" w14:textId="0EE90CF0" w:rsidR="0060612A" w:rsidRDefault="007E7AFE" w:rsidP="00E63C9C">
      <w:pPr>
        <w:spacing w:line="240" w:lineRule="auto"/>
        <w:contextualSpacing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168FCAD" wp14:editId="555B3DD3">
            <wp:extent cx="1777673" cy="858157"/>
            <wp:effectExtent l="0" t="0" r="0" b="0"/>
            <wp:docPr id="1" name="Image 1" descr="France-Judo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France-Judo-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89" cy="88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4E6">
        <w:rPr>
          <w:noProof/>
          <w:lang w:eastAsia="fr-FR"/>
        </w:rPr>
        <w:t xml:space="preserve">      </w:t>
      </w:r>
    </w:p>
    <w:p w14:paraId="7C4C4E3C" w14:textId="77777777" w:rsidR="00E944E6" w:rsidRPr="00FC0182" w:rsidRDefault="00E944E6" w:rsidP="00294490">
      <w:pPr>
        <w:spacing w:line="240" w:lineRule="auto"/>
        <w:ind w:left="708"/>
        <w:contextualSpacing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14:paraId="538E0CB5" w14:textId="77777777" w:rsidR="00E24623" w:rsidRDefault="00820B8D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 w:rsidRPr="00EB6DED">
        <w:rPr>
          <w:rFonts w:ascii="Tahoma" w:hAnsi="Tahoma" w:cs="Tahoma"/>
          <w:color w:val="00208D"/>
          <w:sz w:val="28"/>
          <w:szCs w:val="28"/>
        </w:rPr>
        <w:t xml:space="preserve">AIDE </w:t>
      </w:r>
      <w:r w:rsidR="00E24623">
        <w:rPr>
          <w:rFonts w:ascii="Tahoma" w:hAnsi="Tahoma" w:cs="Tahoma"/>
          <w:color w:val="00208D"/>
          <w:sz w:val="28"/>
          <w:szCs w:val="28"/>
        </w:rPr>
        <w:t>À</w:t>
      </w:r>
      <w:r w:rsidRPr="00EB6DED">
        <w:rPr>
          <w:rFonts w:ascii="Tahoma" w:hAnsi="Tahoma" w:cs="Tahoma"/>
          <w:color w:val="00208D"/>
          <w:sz w:val="28"/>
          <w:szCs w:val="28"/>
        </w:rPr>
        <w:t xml:space="preserve"> </w:t>
      </w:r>
      <w:r w:rsidR="00E03C64" w:rsidRPr="00EB6DED">
        <w:rPr>
          <w:rFonts w:ascii="Tahoma" w:hAnsi="Tahoma" w:cs="Tahoma"/>
          <w:color w:val="00208D"/>
          <w:sz w:val="28"/>
          <w:szCs w:val="28"/>
        </w:rPr>
        <w:t>LA STRUCTURA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 xml:space="preserve">TION ET </w:t>
      </w:r>
      <w:r w:rsidR="00E24623">
        <w:rPr>
          <w:rFonts w:ascii="Tahoma" w:hAnsi="Tahoma" w:cs="Tahoma"/>
          <w:color w:val="00208D"/>
          <w:sz w:val="28"/>
          <w:szCs w:val="28"/>
        </w:rPr>
        <w:t>À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 xml:space="preserve"> LA PRÉ</w:t>
      </w:r>
      <w:r w:rsidR="007E7AFE" w:rsidRPr="00EB6DED">
        <w:rPr>
          <w:rFonts w:ascii="Tahoma" w:hAnsi="Tahoma" w:cs="Tahoma"/>
          <w:color w:val="00208D"/>
          <w:sz w:val="28"/>
          <w:szCs w:val="28"/>
        </w:rPr>
        <w:t xml:space="preserve">SENTATION D’UNE </w:t>
      </w:r>
      <w:r w:rsidR="008D524B" w:rsidRPr="00EB6DED">
        <w:rPr>
          <w:rFonts w:ascii="Tahoma" w:hAnsi="Tahoma" w:cs="Tahoma"/>
          <w:color w:val="00208D"/>
          <w:sz w:val="28"/>
          <w:szCs w:val="28"/>
        </w:rPr>
        <w:t xml:space="preserve">DEMANDE DE SUBVENTION 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>DANS LE CADRE DE LA CAMPAGNE ANS</w:t>
      </w:r>
    </w:p>
    <w:p w14:paraId="1F4FD207" w14:textId="30E7B144" w:rsidR="00E35A68" w:rsidRDefault="009C03EB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 w:rsidRPr="00EB6DED">
        <w:rPr>
          <w:rFonts w:ascii="Tahoma" w:hAnsi="Tahoma" w:cs="Tahoma"/>
          <w:color w:val="00208D"/>
          <w:sz w:val="28"/>
          <w:szCs w:val="28"/>
        </w:rPr>
        <w:t xml:space="preserve">« PROJETS SPORTIFS </w:t>
      </w:r>
      <w:r w:rsidR="00DC26DF">
        <w:rPr>
          <w:rFonts w:ascii="Tahoma" w:hAnsi="Tahoma" w:cs="Tahoma"/>
          <w:color w:val="00208D"/>
          <w:sz w:val="28"/>
          <w:szCs w:val="28"/>
        </w:rPr>
        <w:t>F</w:t>
      </w:r>
      <w:r w:rsidR="00E35A68">
        <w:rPr>
          <w:rFonts w:ascii="Tahoma" w:hAnsi="Tahoma" w:cs="Tahoma"/>
          <w:color w:val="00208D"/>
          <w:sz w:val="28"/>
          <w:szCs w:val="28"/>
        </w:rPr>
        <w:t>É</w:t>
      </w:r>
      <w:r w:rsidR="00DC26DF">
        <w:rPr>
          <w:rFonts w:ascii="Tahoma" w:hAnsi="Tahoma" w:cs="Tahoma"/>
          <w:color w:val="00208D"/>
          <w:sz w:val="28"/>
          <w:szCs w:val="28"/>
        </w:rPr>
        <w:t>D</w:t>
      </w:r>
      <w:r w:rsidR="00E35A68">
        <w:rPr>
          <w:rFonts w:ascii="Tahoma" w:hAnsi="Tahoma" w:cs="Tahoma"/>
          <w:color w:val="00208D"/>
          <w:sz w:val="28"/>
          <w:szCs w:val="28"/>
        </w:rPr>
        <w:t>É</w:t>
      </w:r>
      <w:r w:rsidR="00DC26DF">
        <w:rPr>
          <w:rFonts w:ascii="Tahoma" w:hAnsi="Tahoma" w:cs="Tahoma"/>
          <w:color w:val="00208D"/>
          <w:sz w:val="28"/>
          <w:szCs w:val="28"/>
        </w:rPr>
        <w:t>R</w:t>
      </w:r>
      <w:r w:rsidRPr="00EB6DED">
        <w:rPr>
          <w:rFonts w:ascii="Tahoma" w:hAnsi="Tahoma" w:cs="Tahoma"/>
          <w:color w:val="00208D"/>
          <w:sz w:val="28"/>
          <w:szCs w:val="28"/>
        </w:rPr>
        <w:t xml:space="preserve">AUX » 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>202</w:t>
      </w:r>
      <w:r w:rsidR="007F3AB8">
        <w:rPr>
          <w:rFonts w:ascii="Tahoma" w:hAnsi="Tahoma" w:cs="Tahoma"/>
          <w:color w:val="00208D"/>
          <w:sz w:val="28"/>
          <w:szCs w:val="28"/>
        </w:rPr>
        <w:t>4</w:t>
      </w:r>
    </w:p>
    <w:p w14:paraId="16624385" w14:textId="6B64BC4E" w:rsidR="0060612A" w:rsidRPr="00EB6DED" w:rsidRDefault="00DC26DF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>
        <w:rPr>
          <w:rFonts w:ascii="Tahoma" w:hAnsi="Tahoma" w:cs="Tahoma"/>
          <w:color w:val="00208D"/>
          <w:sz w:val="28"/>
          <w:szCs w:val="28"/>
        </w:rPr>
        <w:t xml:space="preserve">PROJET </w:t>
      </w:r>
      <w:r w:rsidR="007F3AB8">
        <w:rPr>
          <w:rFonts w:ascii="Tahoma" w:hAnsi="Tahoma" w:cs="Tahoma"/>
          <w:color w:val="00208D"/>
          <w:sz w:val="28"/>
          <w:szCs w:val="28"/>
        </w:rPr>
        <w:t>RSO</w:t>
      </w:r>
      <w:r w:rsidR="00013B4F">
        <w:rPr>
          <w:rFonts w:ascii="Tahoma" w:hAnsi="Tahoma" w:cs="Tahoma"/>
          <w:color w:val="00208D"/>
          <w:sz w:val="28"/>
          <w:szCs w:val="28"/>
        </w:rPr>
        <w:t xml:space="preserve"> (responsabilité </w:t>
      </w:r>
      <w:r w:rsidR="00D2266E">
        <w:rPr>
          <w:rFonts w:ascii="Tahoma" w:hAnsi="Tahoma" w:cs="Tahoma"/>
          <w:color w:val="00208D"/>
          <w:sz w:val="28"/>
          <w:szCs w:val="28"/>
        </w:rPr>
        <w:t>sociétale des organisations)</w:t>
      </w:r>
      <w:r w:rsidR="007F3AB8">
        <w:rPr>
          <w:rFonts w:ascii="Tahoma" w:hAnsi="Tahoma" w:cs="Tahoma"/>
          <w:color w:val="00208D"/>
          <w:sz w:val="28"/>
          <w:szCs w:val="28"/>
        </w:rPr>
        <w:t>, D</w:t>
      </w:r>
      <w:r w:rsidR="00D2266E">
        <w:rPr>
          <w:rFonts w:ascii="Tahoma" w:hAnsi="Tahoma" w:cs="Tahoma"/>
          <w:color w:val="00208D"/>
          <w:sz w:val="28"/>
          <w:szCs w:val="28"/>
        </w:rPr>
        <w:t>É</w:t>
      </w:r>
      <w:r w:rsidR="007F3AB8">
        <w:rPr>
          <w:rFonts w:ascii="Tahoma" w:hAnsi="Tahoma" w:cs="Tahoma"/>
          <w:color w:val="00208D"/>
          <w:sz w:val="28"/>
          <w:szCs w:val="28"/>
        </w:rPr>
        <w:t>VELOPPEMENT DURABLE, QUALIT</w:t>
      </w:r>
      <w:r w:rsidR="00D2266E">
        <w:rPr>
          <w:rFonts w:ascii="Tahoma" w:hAnsi="Tahoma" w:cs="Tahoma"/>
          <w:color w:val="00208D"/>
          <w:sz w:val="28"/>
          <w:szCs w:val="28"/>
        </w:rPr>
        <w:t>É</w:t>
      </w:r>
      <w:r w:rsidR="007F3AB8">
        <w:rPr>
          <w:rFonts w:ascii="Tahoma" w:hAnsi="Tahoma" w:cs="Tahoma"/>
          <w:color w:val="00208D"/>
          <w:sz w:val="28"/>
          <w:szCs w:val="28"/>
        </w:rPr>
        <w:t xml:space="preserve"> DE PRATIQUE ET D’ACTIVIT</w:t>
      </w:r>
      <w:r w:rsidR="00D2266E">
        <w:rPr>
          <w:rFonts w:ascii="Tahoma" w:hAnsi="Tahoma" w:cs="Tahoma"/>
          <w:color w:val="00208D"/>
          <w:sz w:val="28"/>
          <w:szCs w:val="28"/>
        </w:rPr>
        <w:t xml:space="preserve">É </w:t>
      </w:r>
      <w:r w:rsidR="007F3AB8">
        <w:rPr>
          <w:rFonts w:ascii="Tahoma" w:hAnsi="Tahoma" w:cs="Tahoma"/>
          <w:color w:val="00208D"/>
          <w:sz w:val="28"/>
          <w:szCs w:val="28"/>
        </w:rPr>
        <w:t>/ ACTION</w:t>
      </w:r>
    </w:p>
    <w:p w14:paraId="52C4F233" w14:textId="57243DA4" w:rsidR="00C929CD" w:rsidRPr="00EB6DED" w:rsidRDefault="00F3538A" w:rsidP="0060612A">
      <w:pPr>
        <w:spacing w:line="240" w:lineRule="auto"/>
        <w:contextualSpacing/>
        <w:jc w:val="center"/>
        <w:rPr>
          <w:rFonts w:ascii="Tahoma" w:hAnsi="Tahoma" w:cs="Tahoma"/>
          <w:color w:val="C00000"/>
        </w:rPr>
      </w:pPr>
      <w:r w:rsidRPr="00EB6DED">
        <w:rPr>
          <w:rFonts w:ascii="Tahoma" w:hAnsi="Tahoma" w:cs="Tahoma"/>
          <w:color w:val="C00000"/>
        </w:rPr>
        <w:t xml:space="preserve">Document à l’usage exclusif des </w:t>
      </w:r>
      <w:r w:rsidR="007E120F">
        <w:rPr>
          <w:rFonts w:ascii="Tahoma" w:hAnsi="Tahoma" w:cs="Tahoma"/>
          <w:color w:val="C00000"/>
        </w:rPr>
        <w:t>associations</w:t>
      </w:r>
      <w:r w:rsidR="000B24D7">
        <w:rPr>
          <w:rFonts w:ascii="Tahoma" w:hAnsi="Tahoma" w:cs="Tahoma"/>
          <w:color w:val="C00000"/>
        </w:rPr>
        <w:t xml:space="preserve"> affilié</w:t>
      </w:r>
      <w:r w:rsidR="007E120F">
        <w:rPr>
          <w:rFonts w:ascii="Tahoma" w:hAnsi="Tahoma" w:cs="Tahoma"/>
          <w:color w:val="C00000"/>
        </w:rPr>
        <w:t>e</w:t>
      </w:r>
      <w:r w:rsidR="000B24D7">
        <w:rPr>
          <w:rFonts w:ascii="Tahoma" w:hAnsi="Tahoma" w:cs="Tahoma"/>
          <w:color w:val="C00000"/>
        </w:rPr>
        <w:t>s à</w:t>
      </w:r>
      <w:r w:rsidRPr="00EB6DED">
        <w:rPr>
          <w:rFonts w:ascii="Tahoma" w:hAnsi="Tahoma" w:cs="Tahoma"/>
          <w:color w:val="C00000"/>
        </w:rPr>
        <w:t xml:space="preserve"> </w:t>
      </w:r>
      <w:r w:rsidR="0060612A" w:rsidRPr="00EB6DED">
        <w:rPr>
          <w:rFonts w:ascii="Tahoma" w:hAnsi="Tahoma" w:cs="Tahoma"/>
          <w:color w:val="C00000"/>
        </w:rPr>
        <w:t>FRANCE</w:t>
      </w:r>
      <w:r w:rsidRPr="00EB6DED">
        <w:rPr>
          <w:rFonts w:ascii="Tahoma" w:hAnsi="Tahoma" w:cs="Tahoma"/>
          <w:color w:val="C00000"/>
        </w:rPr>
        <w:t xml:space="preserve"> JUDO</w:t>
      </w:r>
      <w:r w:rsidR="009C03EB" w:rsidRPr="00EB6DED">
        <w:rPr>
          <w:rFonts w:ascii="Tahoma" w:hAnsi="Tahoma" w:cs="Tahoma"/>
          <w:color w:val="C00000"/>
        </w:rPr>
        <w:t>.</w:t>
      </w:r>
    </w:p>
    <w:p w14:paraId="688C60CC" w14:textId="77777777" w:rsidR="00B36BC8" w:rsidRPr="007539BB" w:rsidRDefault="00B36BC8" w:rsidP="00E03C64">
      <w:pPr>
        <w:spacing w:line="240" w:lineRule="auto"/>
        <w:contextualSpacing/>
        <w:jc w:val="both"/>
        <w:rPr>
          <w:rFonts w:ascii="Tahoma" w:hAnsi="Tahoma" w:cs="Tahoma"/>
          <w:sz w:val="28"/>
          <w:szCs w:val="28"/>
        </w:rPr>
      </w:pPr>
    </w:p>
    <w:p w14:paraId="6C6A5CE1" w14:textId="77777777" w:rsidR="000D2012" w:rsidRPr="00294490" w:rsidRDefault="000D2012" w:rsidP="00E03C64">
      <w:pPr>
        <w:spacing w:line="240" w:lineRule="auto"/>
        <w:contextualSpacing/>
        <w:jc w:val="center"/>
        <w:rPr>
          <w:rFonts w:ascii="Tahoma" w:hAnsi="Tahoma" w:cs="Tahoma"/>
          <w:b/>
          <w:color w:val="00208D"/>
          <w:sz w:val="28"/>
          <w:szCs w:val="28"/>
        </w:rPr>
      </w:pPr>
      <w:r w:rsidRPr="00294490">
        <w:rPr>
          <w:rFonts w:ascii="Tahoma" w:hAnsi="Tahoma" w:cs="Tahoma"/>
          <w:b/>
          <w:color w:val="00208D"/>
          <w:sz w:val="28"/>
          <w:szCs w:val="28"/>
        </w:rPr>
        <w:t>AVERTISSEMENT</w:t>
      </w:r>
    </w:p>
    <w:p w14:paraId="477A1DB9" w14:textId="77777777" w:rsidR="0060612A" w:rsidRDefault="0060612A" w:rsidP="00E03C64">
      <w:pPr>
        <w:spacing w:line="240" w:lineRule="auto"/>
        <w:contextualSpacing/>
        <w:jc w:val="both"/>
        <w:rPr>
          <w:rFonts w:ascii="Tahoma" w:hAnsi="Tahoma" w:cs="Tahoma"/>
        </w:rPr>
      </w:pPr>
    </w:p>
    <w:p w14:paraId="0189367B" w14:textId="5FFF8039" w:rsidR="00EB6DED" w:rsidRDefault="00C929CD" w:rsidP="00EB6DED">
      <w:pPr>
        <w:spacing w:line="240" w:lineRule="auto"/>
        <w:contextualSpacing/>
        <w:jc w:val="both"/>
        <w:rPr>
          <w:rFonts w:ascii="Tahoma" w:hAnsi="Tahoma" w:cs="Tahoma"/>
        </w:rPr>
      </w:pPr>
      <w:r w:rsidRPr="007539BB">
        <w:rPr>
          <w:rFonts w:ascii="Tahoma" w:hAnsi="Tahoma" w:cs="Tahoma"/>
        </w:rPr>
        <w:t xml:space="preserve">Les contenus proposés ne constituent pas une garantie d’obtention de la subvention sollicitée. L’objectif est de faciliter auprès des demandeurs la formulation </w:t>
      </w:r>
      <w:r w:rsidR="00820B8D" w:rsidRPr="007539BB">
        <w:rPr>
          <w:rFonts w:ascii="Tahoma" w:hAnsi="Tahoma" w:cs="Tahoma"/>
        </w:rPr>
        <w:t xml:space="preserve">d’un </w:t>
      </w:r>
      <w:r w:rsidR="00820B8D" w:rsidRPr="0060612A">
        <w:rPr>
          <w:rFonts w:ascii="Tahoma" w:hAnsi="Tahoma" w:cs="Tahoma"/>
          <w:b/>
          <w:color w:val="00208D"/>
        </w:rPr>
        <w:t>projet construit, cohérent, conforme aux attentes des politiques institutionnelles</w:t>
      </w:r>
      <w:r w:rsidRPr="0060612A">
        <w:rPr>
          <w:rFonts w:ascii="Tahoma" w:hAnsi="Tahoma" w:cs="Tahoma"/>
          <w:b/>
          <w:color w:val="00208D"/>
        </w:rPr>
        <w:t xml:space="preserve"> </w:t>
      </w:r>
      <w:r w:rsidR="00820B8D" w:rsidRPr="0060612A">
        <w:rPr>
          <w:rFonts w:ascii="Tahoma" w:hAnsi="Tahoma" w:cs="Tahoma"/>
          <w:b/>
          <w:color w:val="00208D"/>
        </w:rPr>
        <w:t>et du contenu du plan d’action fédéral</w:t>
      </w:r>
      <w:r w:rsidR="00820B8D" w:rsidRPr="007539BB">
        <w:rPr>
          <w:rFonts w:ascii="Tahoma" w:hAnsi="Tahoma" w:cs="Tahoma"/>
        </w:rPr>
        <w:t>. I</w:t>
      </w:r>
      <w:r w:rsidRPr="007539BB">
        <w:rPr>
          <w:rFonts w:ascii="Tahoma" w:hAnsi="Tahoma" w:cs="Tahoma"/>
        </w:rPr>
        <w:t xml:space="preserve">l appartient ensuite à chaque </w:t>
      </w:r>
      <w:r w:rsidR="000D2012" w:rsidRPr="007539BB">
        <w:rPr>
          <w:rFonts w:ascii="Tahoma" w:hAnsi="Tahoma" w:cs="Tahoma"/>
        </w:rPr>
        <w:t>porteur de projet de décliner l’argumentaire et le chiffrage en fonction de la réalité du context</w:t>
      </w:r>
      <w:r w:rsidRPr="007539BB">
        <w:rPr>
          <w:rFonts w:ascii="Tahoma" w:hAnsi="Tahoma" w:cs="Tahoma"/>
        </w:rPr>
        <w:t>e.</w:t>
      </w:r>
      <w:r w:rsidR="00B36BC8">
        <w:rPr>
          <w:rFonts w:ascii="Tahoma" w:hAnsi="Tahoma" w:cs="Tahoma"/>
        </w:rPr>
        <w:t xml:space="preserve"> </w:t>
      </w:r>
      <w:r w:rsidR="003B1006">
        <w:rPr>
          <w:rFonts w:ascii="Tahoma" w:hAnsi="Tahoma" w:cs="Tahoma"/>
        </w:rPr>
        <w:t>Chaque demandeur doit</w:t>
      </w:r>
      <w:r w:rsidR="0050379F">
        <w:rPr>
          <w:rFonts w:ascii="Tahoma" w:hAnsi="Tahoma" w:cs="Tahoma"/>
        </w:rPr>
        <w:t xml:space="preserve"> s’approprier et contextualiser chaque projet réellement voulu.</w:t>
      </w:r>
    </w:p>
    <w:p w14:paraId="2530AAAC" w14:textId="74084252" w:rsidR="00741948" w:rsidRPr="007539BB" w:rsidRDefault="0015736B" w:rsidP="0043146C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C16E4" wp14:editId="2579B881">
                <wp:simplePos x="0" y="0"/>
                <wp:positionH relativeFrom="margin">
                  <wp:posOffset>5101403</wp:posOffset>
                </wp:positionH>
                <wp:positionV relativeFrom="paragraph">
                  <wp:posOffset>7181215</wp:posOffset>
                </wp:positionV>
                <wp:extent cx="1571625" cy="812800"/>
                <wp:effectExtent l="1885950" t="0" r="28575" b="25400"/>
                <wp:wrapNone/>
                <wp:docPr id="3" name="Légende encadré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12800"/>
                        </a:xfrm>
                        <a:prstGeom prst="borderCallout1">
                          <a:avLst>
                            <a:gd name="adj1" fmla="val 28513"/>
                            <a:gd name="adj2" fmla="val 164"/>
                            <a:gd name="adj3" fmla="val 81743"/>
                            <a:gd name="adj4" fmla="val -11858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A6D4F" w14:textId="77777777" w:rsidR="00EB795D" w:rsidRPr="00B752BE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Encadrants du judo, préciser : enseignants, arbitres, juges, officiels, dirigeants…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E8C16E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3" o:spid="_x0000_s1026" type="#_x0000_t47" style="position:absolute;margin-left:401.7pt;margin-top:565.45pt;width:123.7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PQxAIAADUGAAAOAAAAZHJzL2Uyb0RvYy54bWysVMFu2zAMvQ/YPwi6t47cpPWCOkWQosOA&#10;oi3aDj0rshR7kCVNUmJnXz9Kdhxv6XYYloNCmeQj+UTy+qatJdpx6yqtckzOJxhxxXRRqU2Ov77e&#10;nWUYOU9VQaVWPMd77vDN4uOH68bMeapLLQtuEYAoN29MjkvvzTxJHCt5Td25NlyBUmhbUw9Xu0kK&#10;SxtAr2WSTiaXSaNtYaxm3Dn4etsp8SLiC8GZfxTCcY9kjiE3H08bz3U4k8U1nW8sNWXF+jToP2RR&#10;00pB0AHqlnqKtrY6gaorZrXTwp8zXSdaiIrxWANUQya/VfNSUsNjLUCOMwNN7v/Bsofdi3myQENj&#10;3NyBGKpoha3DP+SH2kjWfiCLtx4x+EhmV+QynWHEQJeRNJtENpOjt7HOf+a6RkHI8RpeitsVlVJv&#10;PYls0d2985G2AilaQ3/Q4hvBSNQSXmFHJUqzGbnoX2lkk45tyOX01OJibJGRq+k7KNOxzRkh2SzL&#10;AhLU0GcG0qGKkKbTsiruKinjJfQoX0mLIFEob0N631+spDp1tJv14LaahN+pJ0QOrsnxWaLk95IH&#10;QKmeuUBVAQ+RRirjxByzoYxx1bPsSlrwLsnZONgh/1hwBAzIAsobsLtn+gN2x1RvH1x5HLjBefK3&#10;xDrnwSNG1soPznWltH0PQEJVfeTO/kBSR01gybfrFkyCuNbF/skiq7vJd4bdVdCN99T5J2qhyWAp&#10;wPryj3AIqZsc617CqNT2x3vfgz1MIGgxamB15Nh931LLMZJfFMzmJzKdhl0TL9PZVQoXO9asxxq1&#10;rVca+gfaHrKLYrD38iAKq+s3mJ1liAoqqhjEzjHz9nBZ+W6lwZ5kfLmMZrBfDPX36sWwAB4IDq38&#10;2r5Ra/qR9DDMD/qwZvqu78g92gZPpZdbr0Xlg/LIa3+B3RR7qN+jYfmN79HquO0XPwEAAP//AwBQ&#10;SwMEFAAGAAgAAAAhAPAy3/7kAAAAEwEAAA8AAABkcnMvZG93bnJldi54bWxMT0FOwzAQvCPxB2uR&#10;uFE7LaVJGqcqRQipF6DlAU7sJlFjO2TdJvyezQkuq1nN7OxMthlty66mx8Y7CdFMADOu9LpxlYSv&#10;4+tDDAyDclq13hkJPwZhk9/eZCrVfnCf5noIFSMTh6mSUIfQpZxjWRurcOY744g7+d6qQGtfcd2r&#10;gcxty+dCPHGrGkcfatWZXW3K8+FiJbwXOnk7F/vn793HcMIOI9yuIinv78aXNY3tGlgwY/i7gKkD&#10;5YecghX+4jSyVkIsFo8kJSJaiATYJBHLCRWE5ss4AZ5n/H+X/BcAAP//AwBQSwECLQAUAAYACAAA&#10;ACEAtoM4kv4AAADhAQAAEwAAAAAAAAAAAAAAAAAAAAAAW0NvbnRlbnRfVHlwZXNdLnhtbFBLAQIt&#10;ABQABgAIAAAAIQA4/SH/1gAAAJQBAAALAAAAAAAAAAAAAAAAAC8BAABfcmVscy8ucmVsc1BLAQIt&#10;ABQABgAIAAAAIQAdWXPQxAIAADUGAAAOAAAAAAAAAAAAAAAAAC4CAABkcnMvZTJvRG9jLnhtbFBL&#10;AQItABQABgAIAAAAIQDwMt/+5AAAABMBAAAPAAAAAAAAAAAAAAAAAB4FAABkcnMvZG93bnJldi54&#10;bWxQSwUGAAAAAAQABADzAAAALwYAAAAA&#10;" adj="-25615,17656,35,6159" fillcolor="white [3212]" strokecolor="#c00000" strokeweight="1pt">
                <v:textbox>
                  <w:txbxContent>
                    <w:p w14:paraId="104A6D4F" w14:textId="77777777" w:rsidR="00EB795D" w:rsidRPr="00B752BE" w:rsidRDefault="00EB795D" w:rsidP="00B752BE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Encadrants du judo, préciser : enseignants, arbitres, juges, officiels, dirigeants…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7990C5" wp14:editId="5C56E8E0">
                <wp:simplePos x="0" y="0"/>
                <wp:positionH relativeFrom="margin">
                  <wp:posOffset>5185074</wp:posOffset>
                </wp:positionH>
                <wp:positionV relativeFrom="paragraph">
                  <wp:posOffset>8376509</wp:posOffset>
                </wp:positionV>
                <wp:extent cx="1470025" cy="638810"/>
                <wp:effectExtent l="1905000" t="361950" r="15875" b="27940"/>
                <wp:wrapNone/>
                <wp:docPr id="5" name="Légende encadré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638810"/>
                        </a:xfrm>
                        <a:prstGeom prst="borderCallout1">
                          <a:avLst>
                            <a:gd name="adj1" fmla="val 28513"/>
                            <a:gd name="adj2" fmla="val 164"/>
                            <a:gd name="adj3" fmla="val -54035"/>
                            <a:gd name="adj4" fmla="val -12954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AFD3F2" w14:textId="77777777" w:rsidR="00EB795D" w:rsidRPr="00B752BE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Acteurs du judo, préciser : sportifs, parents, spectateurs...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D7990C5" id="Légende encadrée 1 5" o:spid="_x0000_s1027" type="#_x0000_t47" style="position:absolute;margin-left:408.25pt;margin-top:659.55pt;width:115.75pt;height:50.3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+8XrAIAAJEFAAAOAAAAZHJzL2Uyb0RvYy54bWysVEtvGjEQvlfqf7B8T/YBJARliRARVaUo&#10;QUqqnI3XZl35VduwS399x94NkCanqnvwjj2fxzPfPG7vOiXRnjkvjK5wcZljxDQ1tdDbCv94WV1M&#10;MfKB6JpIo1mFD8zju/nXL7etnbHSNEbWzCEwov2stRVuQrCzLPO0YYr4S2OZBiU3TpEAW7fNakda&#10;sK5kVub5VdYaV1tnKPMeTu97JZ4n+5wzGp449ywgWWHwLaTVpXUT12x+S2ZbR2wj6OAG+QcvFBEa&#10;Hj2auieBoJ0TH0wpQZ3xhodLalRmOBeUpRggmiL/K5rnhliWYgFyvD3S5P+fWfq4f7ZrBzS01s88&#10;iDGKjjsV/+Af6hJZhyNZrAuIwmExvs7zcoIRBd3VaDotEpvZ6bZ1PnxjRqEoVHgDmWJuSaQ0u1Ak&#10;tsj+wYdEW400UVAfpP5ZYMSVhCzsiUTldFKMhiydYcpzTHE1/ogYnSMuJuN8NPkIGr8DFeUN4CIK&#10;ghhcA+ktjOinN1LUKyFl2hz8UjoEblYYSrI2LUaS+ACHFV6lbzD27prUqAX6SqAPyCNQ9FySAKKy&#10;dYW93mJE5Ba6iQaXWHp327vt5vjqMo/fZ49Ep++Jb3rvkoU+fCUCNJwUqsLT89tSx5BYahlISiTh&#10;VBFRCt2mQwI8LKKheLIx9WHtkDN9V3lLVwKefQAK1sRBAiE+GA3hCRYuDQRtBgmjxrjfn51HPFQ3&#10;aDFqoS2BkF874hgw+11D3d8UY0gRCmkznlyXsHHnms25Ru/U0kB2oKTAuyRGfJBvIndGvUJdLuKr&#10;oCKawts99cNmGfpxATOIssUiwaB3LQkP+tnSaDwyFwl/6V6Js0O5B2iUR/PWwkNB9bV1wsab2ix2&#10;wXBx5LzndUgA9H2qx2FGxcFyvk+o0ySd/wEAAP//AwBQSwMEFAAGAAgAAAAhAKQBrf/lAAAAEwEA&#10;AA8AAABkcnMvZG93bnJldi54bWxMT8tOwzAQvCPxD9YicamobSglTeNUiEIPXBCFD3DtJYka2yF2&#10;0vD3bE9wWe1qZudRbCbXshH72ASvQM4FMPQm2MZXCj4/Xm4yYDFpb3UbPCr4wQib8vKi0LkNJ/+O&#10;4z5VjER8zLWCOqUu5zyaGp2O89ChJ+wr9E4nOvuK216fSNy1/FaIJXe68eRQ6w6fajTH/eAUiO3z&#10;bibNYE322orZ8Q1H8z0odX01bdc0HtfAEk7p7wPOHSg/lBTsEAZvI2sVZHJ5T1QC7uRKAjtTxCKj&#10;kgfaFnL1ALws+P8u5S8AAAD//wMAUEsBAi0AFAAGAAgAAAAhALaDOJL+AAAA4QEAABMAAAAAAAAA&#10;AAAAAAAAAAAAAFtDb250ZW50X1R5cGVzXS54bWxQSwECLQAUAAYACAAAACEAOP0h/9YAAACUAQAA&#10;CwAAAAAAAAAAAAAAAAAvAQAAX3JlbHMvLnJlbHNQSwECLQAUAAYACAAAACEAu1/vF6wCAACRBQAA&#10;DgAAAAAAAAAAAAAAAAAuAgAAZHJzL2Uyb0RvYy54bWxQSwECLQAUAAYACAAAACEApAGt/+UAAAAT&#10;AQAADwAAAAAAAAAAAAAAAAAGBQAAZHJzL2Rvd25yZXYueG1sUEsFBgAAAAAEAAQA8wAAABgGAAAA&#10;AA==&#10;" adj="-27981,-11672,35,6159" fillcolor="window" strokecolor="#c00000" strokeweight="1pt">
                <v:textbox>
                  <w:txbxContent>
                    <w:p w14:paraId="78AFD3F2" w14:textId="77777777" w:rsidR="00EB795D" w:rsidRPr="00B752BE" w:rsidRDefault="00EB795D" w:rsidP="00B752BE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Acteurs du judo, préciser : sportifs, parents, spectateurs...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210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1224337" wp14:editId="7A7978C8">
                <wp:simplePos x="0" y="0"/>
                <wp:positionH relativeFrom="margin">
                  <wp:posOffset>-414879</wp:posOffset>
                </wp:positionH>
                <wp:positionV relativeFrom="paragraph">
                  <wp:posOffset>8173309</wp:posOffset>
                </wp:positionV>
                <wp:extent cx="1834776" cy="902447"/>
                <wp:effectExtent l="0" t="19050" r="413385" b="12065"/>
                <wp:wrapNone/>
                <wp:docPr id="6" name="Légende encadré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776" cy="902447"/>
                        </a:xfrm>
                        <a:prstGeom prst="borderCallout1">
                          <a:avLst>
                            <a:gd name="adj1" fmla="val 42182"/>
                            <a:gd name="adj2" fmla="val 99460"/>
                            <a:gd name="adj3" fmla="val -783"/>
                            <a:gd name="adj4" fmla="val 12115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8298D7" w14:textId="77777777" w:rsidR="00EB795D" w:rsidRPr="005A3AA2" w:rsidRDefault="00EB795D" w:rsidP="00075584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 xml:space="preserve">Sensibiliser = informer et éveiller avec des partages de données et de méthodes pour créer ou augmenter la réceptivité des personnes.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224337" id="Légende encadrée 1 6" o:spid="_x0000_s1028" type="#_x0000_t47" style="position:absolute;margin-left:-32.65pt;margin-top:643.55pt;width:144.45pt;height:71.0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pOrwIAAJAFAAAOAAAAZHJzL2Uyb0RvYy54bWysVMlu2zAQvRfoPxC8J1qixAsiB4YDFwWC&#10;JEBS5ExTpKWCW0nakvv1HVKyrTQ5FdWBmuEMZ3mz3N51UqA9s67RqsTZZYoRU1RXjdqW+Mfr+mKK&#10;kfNEVURoxUp8YA7fLb5+uW3NnOW61qJiFoER5eatKXHtvZkniaM1k8RdasMUCLm2knhg7TapLGnB&#10;uhRJnqY3SattZaymzDm4ve+FeBHtc86of+LcMY9EiSE2H08bz004k8UtmW8tMXVDhzDIP0QhSaPA&#10;6cnUPfEE7WzzwZRsqNVOc39JtUw05w1lMQfIJkv/yualJobFXAAcZ04wuf9nlj7uX8yzBRha4+YO&#10;yJBFx60Mf4gPdRGswwks1nlE4TKbXhWTyQ1GFGSzNC+KSUAzOb821vlvTEsUiBJvoFLMrogQeuez&#10;iBbZPzgfYauQIhL6g1Q/M4y4FFCFPRGoyLNpPlRppJOPdWaz4uZYyZHO1VjnYjK9+mimGKtkeZZd&#10;z4Ychsggm2MWIUynRVOtGyEic3ArYRFEWWLoyEq3GAniPFyWeB2/wdi7Z0KhFtDLJyn0IyXQ81wQ&#10;D6Q0VYmd2mJExBaGiXobQXr32tnt5uR1lYbvMych6Hvi6j66aKHPXjYe5k00ssTT8WuhQkosTgzU&#10;JBTy3BCB8t2mQw1EGKsRbja6OjxbZHU/VM7QdQNuHwCCZ2KhfpAfbAb/BAcXGpLWA4VRre3vz+6D&#10;PjQ3SDFqYSoBkF87Yhkg+11B28+yoghjHJniepIDY8eSzViidnKloTrQURBdJIO+F0eSWy3foC2X&#10;wSuIiKLgu4d+YFa+3xawgihbLqMajK4h/kG9GBqMB+QC4K/dG7Fm6HYPc/KojxNM5rGh+vk464aX&#10;Si93XvPmhHmP61AAGPs4U8OKCntlzEet8yJd/AEAAP//AwBQSwMEFAAGAAgAAAAhAABzr0blAAAA&#10;EgEAAA8AAABkcnMvZG93bnJldi54bWxMT8tOwzAQvCPxD9YicWuduCWUNE6FqCooQghSPsCJlyTC&#10;jyh22/D3LCe4rLQ7s/MoNpM17IRj6L2TkM4TYOgar3vXSvg47GYrYCEqp5XxDiV8Y4BNeXlRqFz7&#10;s3vHUxVbRiIu5EpCF+OQcx6aDq0Kcz+gI+zTj1ZFWseW61GdSdwaLpIk41b1jhw6NeBDh81XdbQS&#10;Bq331bZ+S7Ta716eH1+XB5M+SXl9NW3XNO7XwCJO8e8DfjtQfigpWO2PTgdmJMyymwVRCRCr2xQY&#10;UYRYZMBqOi3FnQBeFvx/lfIHAAD//wMAUEsBAi0AFAAGAAgAAAAhALaDOJL+AAAA4QEAABMAAAAA&#10;AAAAAAAAAAAAAAAAAFtDb250ZW50X1R5cGVzXS54bWxQSwECLQAUAAYACAAAACEAOP0h/9YAAACU&#10;AQAACwAAAAAAAAAAAAAAAAAvAQAAX3JlbHMvLnJlbHNQSwECLQAUAAYACAAAACEADjgKTq8CAACQ&#10;BQAADgAAAAAAAAAAAAAAAAAuAgAAZHJzL2Uyb0RvYy54bWxQSwECLQAUAAYACAAAACEAAHOvRuUA&#10;AAASAQAADwAAAAAAAAAAAAAAAAAJBQAAZHJzL2Rvd25yZXYueG1sUEsFBgAAAAAEAAQA8wAAABsG&#10;AAAAAA==&#10;" adj="26170,-169,21483,9111" fillcolor="window" strokecolor="#c00000" strokeweight="1pt">
                <v:textbox>
                  <w:txbxContent>
                    <w:p w14:paraId="098298D7" w14:textId="77777777" w:rsidR="00EB795D" w:rsidRPr="005A3AA2" w:rsidRDefault="00EB795D" w:rsidP="00075584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 xml:space="preserve">Sensibiliser = informer et éveiller avec des partages de données et de méthodes pour créer ou augmenter la réceptivité des personnes. 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tbl>
      <w:tblPr>
        <w:tblW w:w="9648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8"/>
      </w:tblGrid>
      <w:tr w:rsidR="000E6F13" w:rsidRPr="00EB795D" w14:paraId="522EDDD9" w14:textId="77777777" w:rsidTr="00EB6DED"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E3530" w14:textId="77777777" w:rsidR="0058685D" w:rsidRPr="00573CE2" w:rsidRDefault="0058685D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center"/>
              <w:textAlignment w:val="baseline"/>
              <w:rPr>
                <w:rFonts w:ascii="Tahoma" w:hAnsi="Tahoma" w:cs="Tahoma"/>
                <w:color w:val="00208D"/>
                <w:sz w:val="32"/>
                <w:szCs w:val="32"/>
              </w:rPr>
            </w:pPr>
            <w:r w:rsidRPr="00573CE2">
              <w:rPr>
                <w:rFonts w:ascii="Tahoma" w:hAnsi="Tahoma" w:cs="Tahoma"/>
                <w:color w:val="00208D"/>
                <w:sz w:val="32"/>
                <w:szCs w:val="32"/>
              </w:rPr>
              <w:t>6. PROJET – OBJET DE LA DEMANDE</w:t>
            </w:r>
          </w:p>
          <w:p w14:paraId="71BB5E68" w14:textId="77777777" w:rsidR="0058685D" w:rsidRPr="00573CE2" w:rsidRDefault="0074194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center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Remplir </w:t>
            </w:r>
            <w:r w:rsidR="00F64D3C" w:rsidRPr="00573CE2">
              <w:rPr>
                <w:rFonts w:ascii="Tahoma" w:hAnsi="Tahoma" w:cs="Tahoma"/>
                <w:color w:val="00208D"/>
                <w:sz w:val="24"/>
                <w:szCs w:val="24"/>
              </w:rPr>
              <w:t>une</w:t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 </w:t>
            </w:r>
            <w:r w:rsid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fiche-action </w:t>
            </w:r>
            <w:r w:rsidR="0058685D" w:rsidRPr="00573CE2">
              <w:rPr>
                <w:rFonts w:ascii="Tahoma" w:hAnsi="Tahoma" w:cs="Tahoma"/>
                <w:color w:val="00208D"/>
                <w:sz w:val="24"/>
                <w:szCs w:val="24"/>
              </w:rPr>
              <w:t>par projet</w:t>
            </w:r>
          </w:p>
          <w:p w14:paraId="73BFD51A" w14:textId="77777777" w:rsidR="000E6F13" w:rsidRPr="00573CE2" w:rsidRDefault="0058685D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In</w:t>
            </w:r>
            <w:r w:rsidR="000E6F13"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>titulé :</w:t>
            </w:r>
          </w:p>
          <w:p w14:paraId="3326507C" w14:textId="77777777" w:rsidR="00444FD5" w:rsidRDefault="00444FD5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14:paraId="563AB398" w14:textId="6E1B9C2F" w:rsidR="002803CA" w:rsidRDefault="00444FD5" w:rsidP="00444FD5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La responsabilité sociétale des </w:t>
            </w:r>
            <w:r w:rsidRPr="00E66D5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organisations – RSO - est la contribution volontaire des organisations au développement durable</w:t>
            </w:r>
            <w:r w:rsidR="004061BA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environnemental ou social</w:t>
            </w:r>
            <w:r w:rsidR="00B86BF2" w:rsidRPr="00E66D5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.</w:t>
            </w:r>
            <w:r w:rsidR="00950000" w:rsidRPr="00E66D5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Toute action </w:t>
            </w:r>
            <w:r w:rsidR="00A507D5" w:rsidRPr="00E66D5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ayant </w:t>
            </w:r>
            <w:r w:rsidR="00A05D86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cet</w:t>
            </w:r>
            <w:r w:rsidR="00950000" w:rsidRPr="00E66D5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objectif </w:t>
            </w:r>
            <w:r w:rsidR="00E66D5B" w:rsidRPr="00E66D5B">
              <w:rPr>
                <w:rFonts w:ascii="Tahoma" w:hAnsi="Tahoma" w:cs="Tahoma"/>
              </w:rPr>
              <w:t xml:space="preserve">et </w:t>
            </w:r>
            <w:r w:rsidR="00A507D5" w:rsidRPr="00E66D5B">
              <w:rPr>
                <w:rFonts w:ascii="Tahoma" w:hAnsi="Tahoma" w:cs="Tahoma"/>
              </w:rPr>
              <w:t>une démarche éthique et responsable</w:t>
            </w:r>
            <w:r w:rsidR="00A507D5" w:rsidRPr="00E66D5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 w:rsidR="00950000" w:rsidRPr="00E66D5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 potentiellement éligible.</w:t>
            </w:r>
          </w:p>
          <w:p w14:paraId="4230A39E" w14:textId="77777777" w:rsidR="00E66D5B" w:rsidRPr="002803CA" w:rsidRDefault="00E66D5B" w:rsidP="00444FD5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14:paraId="10B4071C" w14:textId="68A1DF3F" w:rsidR="00DF2E36" w:rsidRDefault="00042592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Voici 3</w:t>
            </w:r>
            <w:r w:rsidR="007F3AB8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 </w:t>
            </w:r>
            <w:r w:rsidR="00F76BBD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exemples</w:t>
            </w: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 </w:t>
            </w:r>
            <w:r w:rsidR="007F3AB8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de projets RSO </w:t>
            </w: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qu</w:t>
            </w:r>
            <w:r w:rsidR="003C7E94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i p</w:t>
            </w: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e</w:t>
            </w:r>
            <w:r w:rsidR="003C7E94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uvent être pr</w:t>
            </w: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opos</w:t>
            </w:r>
            <w:r w:rsidR="003C7E94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é</w:t>
            </w:r>
            <w:r w:rsidR="007F3AB8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 </w:t>
            </w:r>
            <w:r w:rsidR="00B86BF2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de manière isolée ou </w:t>
            </w:r>
            <w:r w:rsidR="007F3AB8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combin</w:t>
            </w:r>
            <w:r w:rsidR="00B86BF2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é</w:t>
            </w:r>
            <w:r w:rsidR="007F3AB8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e selon l’action </w:t>
            </w:r>
            <w:r w:rsidR="002803CA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mise</w:t>
            </w:r>
            <w:r w:rsidR="007F3AB8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 en place</w:t>
            </w:r>
            <w:r w:rsidR="00F76BBD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 :</w:t>
            </w:r>
          </w:p>
          <w:p w14:paraId="6062020A" w14:textId="77777777" w:rsidR="00E66D5B" w:rsidRPr="00E66D5B" w:rsidRDefault="00F76BBD" w:rsidP="00F76BBD">
            <w:pPr>
              <w:pStyle w:val="Paragraphedeliste"/>
              <w:numPr>
                <w:ilvl w:val="0"/>
                <w:numId w:val="21"/>
              </w:numPr>
              <w:suppressLineNumbers/>
              <w:suppressAutoHyphens/>
              <w:autoSpaceDN w:val="0"/>
              <w:spacing w:after="0" w:line="240" w:lineRule="auto"/>
              <w:ind w:right="283"/>
              <w:jc w:val="both"/>
              <w:textAlignment w:val="baseline"/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</w:pPr>
            <w:r w:rsidRPr="00F76BBD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Exemple 1 : Développer une pratique éthique et responsable visant à </w:t>
            </w:r>
            <w:r w:rsidRPr="00F76BBD">
              <w:rPr>
                <w:rFonts w:ascii="Tahoma" w:hAnsi="Tahoma" w:cs="Tahoma"/>
                <w:color w:val="C00000"/>
              </w:rPr>
              <w:t>avoir une organisation plus durable sur les évènements</w:t>
            </w:r>
            <w:r w:rsidR="00E54654">
              <w:rPr>
                <w:rFonts w:ascii="Tahoma" w:hAnsi="Tahoma" w:cs="Tahoma"/>
                <w:color w:val="C00000"/>
              </w:rPr>
              <w:t xml:space="preserve"> et/ou</w:t>
            </w:r>
            <w:r>
              <w:rPr>
                <w:rFonts w:ascii="Tahoma" w:hAnsi="Tahoma" w:cs="Tahoma"/>
                <w:color w:val="C00000"/>
              </w:rPr>
              <w:t xml:space="preserve"> au quotidien</w:t>
            </w:r>
          </w:p>
          <w:p w14:paraId="4232048A" w14:textId="72FFCCAC" w:rsidR="00F76BBD" w:rsidRPr="00E66D5B" w:rsidRDefault="00E66D5B" w:rsidP="00E66D5B">
            <w:pPr>
              <w:suppressLineNumbers/>
              <w:suppressAutoHyphens/>
              <w:autoSpaceDN w:val="0"/>
              <w:spacing w:after="0" w:line="240" w:lineRule="auto"/>
              <w:ind w:left="649" w:right="283"/>
              <w:jc w:val="both"/>
              <w:textAlignment w:val="baseline"/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</w:pPr>
            <w:r>
              <w:rPr>
                <w:rFonts w:ascii="Tahoma" w:hAnsi="Tahoma" w:cs="Tahoma"/>
                <w:color w:val="C00000"/>
              </w:rPr>
              <w:t>M</w:t>
            </w:r>
            <w:r w:rsidR="00F76BBD" w:rsidRPr="00E66D5B">
              <w:rPr>
                <w:rFonts w:ascii="Tahoma" w:hAnsi="Tahoma" w:cs="Tahoma"/>
                <w:color w:val="C00000"/>
              </w:rPr>
              <w:t>ise en place du tri sélectif,</w:t>
            </w:r>
            <w:r w:rsidR="00FA2BAB" w:rsidRPr="00E66D5B">
              <w:rPr>
                <w:rFonts w:ascii="Tahoma" w:hAnsi="Tahoma" w:cs="Tahoma"/>
                <w:color w:val="C00000"/>
              </w:rPr>
              <w:t xml:space="preserve"> récupération des dosettes </w:t>
            </w:r>
            <w:r>
              <w:rPr>
                <w:rFonts w:ascii="Tahoma" w:hAnsi="Tahoma" w:cs="Tahoma"/>
                <w:color w:val="C00000"/>
              </w:rPr>
              <w:t xml:space="preserve">de </w:t>
            </w:r>
            <w:r w:rsidR="00FA2BAB" w:rsidRPr="00E66D5B">
              <w:rPr>
                <w:rFonts w:ascii="Tahoma" w:hAnsi="Tahoma" w:cs="Tahoma"/>
                <w:color w:val="C00000"/>
              </w:rPr>
              <w:t>café,</w:t>
            </w:r>
            <w:r w:rsidR="00F76BBD" w:rsidRPr="00E66D5B">
              <w:rPr>
                <w:rFonts w:ascii="Tahoma" w:hAnsi="Tahoma" w:cs="Tahoma"/>
                <w:color w:val="C00000"/>
              </w:rPr>
              <w:t xml:space="preserve"> </w:t>
            </w:r>
            <w:r>
              <w:rPr>
                <w:rFonts w:ascii="Tahoma" w:hAnsi="Tahoma" w:cs="Tahoma"/>
                <w:color w:val="C00000"/>
              </w:rPr>
              <w:t>installation</w:t>
            </w:r>
            <w:r w:rsidR="00E54654" w:rsidRPr="00E66D5B">
              <w:rPr>
                <w:rFonts w:ascii="Tahoma" w:hAnsi="Tahoma" w:cs="Tahoma"/>
                <w:color w:val="C00000"/>
              </w:rPr>
              <w:t xml:space="preserve"> </w:t>
            </w:r>
            <w:r w:rsidR="00F76BBD" w:rsidRPr="00E66D5B">
              <w:rPr>
                <w:rFonts w:ascii="Tahoma" w:hAnsi="Tahoma" w:cs="Tahoma"/>
                <w:color w:val="C00000"/>
              </w:rPr>
              <w:t>de fontaine</w:t>
            </w:r>
            <w:r w:rsidR="00E54654" w:rsidRPr="00E66D5B">
              <w:rPr>
                <w:rFonts w:ascii="Tahoma" w:hAnsi="Tahoma" w:cs="Tahoma"/>
                <w:color w:val="C00000"/>
              </w:rPr>
              <w:t>s</w:t>
            </w:r>
            <w:r w:rsidR="00F76BBD" w:rsidRPr="00E66D5B">
              <w:rPr>
                <w:rFonts w:ascii="Tahoma" w:hAnsi="Tahoma" w:cs="Tahoma"/>
                <w:color w:val="C00000"/>
              </w:rPr>
              <w:t xml:space="preserve"> à eau </w:t>
            </w:r>
            <w:r w:rsidR="00E54654" w:rsidRPr="00E66D5B">
              <w:rPr>
                <w:rFonts w:ascii="Tahoma" w:hAnsi="Tahoma" w:cs="Tahoma"/>
                <w:color w:val="C00000"/>
              </w:rPr>
              <w:t>et de</w:t>
            </w:r>
            <w:r w:rsidR="00F76BBD" w:rsidRPr="00E66D5B">
              <w:rPr>
                <w:rFonts w:ascii="Tahoma" w:hAnsi="Tahoma" w:cs="Tahoma"/>
                <w:color w:val="C00000"/>
              </w:rPr>
              <w:t xml:space="preserve"> gourdes pour les acteurs du club</w:t>
            </w:r>
            <w:r w:rsidR="00B24B11">
              <w:rPr>
                <w:rFonts w:ascii="Tahoma" w:hAnsi="Tahoma" w:cs="Tahoma"/>
                <w:color w:val="C00000"/>
              </w:rPr>
              <w:t>,</w:t>
            </w:r>
            <w:r w:rsidR="00F76BBD" w:rsidRPr="00E66D5B">
              <w:rPr>
                <w:rFonts w:ascii="Tahoma" w:hAnsi="Tahoma" w:cs="Tahoma"/>
                <w:color w:val="C00000"/>
              </w:rPr>
              <w:t xml:space="preserve"> ou sur le tournoi du club</w:t>
            </w:r>
            <w:r w:rsidR="00B24B11">
              <w:rPr>
                <w:rFonts w:ascii="Tahoma" w:hAnsi="Tahoma" w:cs="Tahoma"/>
                <w:color w:val="C00000"/>
              </w:rPr>
              <w:t>,</w:t>
            </w:r>
            <w:r w:rsidR="00F76BBD" w:rsidRPr="00E66D5B">
              <w:rPr>
                <w:rFonts w:ascii="Tahoma" w:hAnsi="Tahoma" w:cs="Tahoma"/>
                <w:color w:val="C00000"/>
              </w:rPr>
              <w:t xml:space="preserve"> actions de sensibilisation</w:t>
            </w:r>
            <w:r w:rsidR="00907659">
              <w:rPr>
                <w:rFonts w:ascii="Tahoma" w:hAnsi="Tahoma" w:cs="Tahoma"/>
                <w:color w:val="C00000"/>
              </w:rPr>
              <w:t xml:space="preserve"> régulière</w:t>
            </w:r>
            <w:r w:rsidR="00FA2BAB" w:rsidRPr="00E66D5B">
              <w:rPr>
                <w:rFonts w:ascii="Tahoma" w:hAnsi="Tahoma" w:cs="Tahoma"/>
                <w:color w:val="C00000"/>
              </w:rPr>
              <w:t xml:space="preserve"> type ateliers</w:t>
            </w:r>
            <w:r w:rsidR="00B24B11">
              <w:rPr>
                <w:rFonts w:ascii="Tahoma" w:hAnsi="Tahoma" w:cs="Tahoma"/>
                <w:color w:val="C00000"/>
              </w:rPr>
              <w:t xml:space="preserve"> ou</w:t>
            </w:r>
            <w:r w:rsidR="00FA2BAB" w:rsidRPr="00E66D5B">
              <w:rPr>
                <w:rFonts w:ascii="Tahoma" w:hAnsi="Tahoma" w:cs="Tahoma"/>
                <w:color w:val="C00000"/>
              </w:rPr>
              <w:t xml:space="preserve"> quizz</w:t>
            </w:r>
            <w:r w:rsidR="00F76BBD" w:rsidRPr="00E66D5B">
              <w:rPr>
                <w:rFonts w:ascii="Tahoma" w:hAnsi="Tahoma" w:cs="Tahoma"/>
                <w:color w:val="C00000"/>
              </w:rPr>
              <w:t xml:space="preserve"> sur l</w:t>
            </w:r>
            <w:r w:rsidR="00907659">
              <w:rPr>
                <w:rFonts w:ascii="Tahoma" w:hAnsi="Tahoma" w:cs="Tahoma"/>
                <w:color w:val="C00000"/>
              </w:rPr>
              <w:t>a thématique de l’</w:t>
            </w:r>
            <w:r w:rsidR="00F76BBD" w:rsidRPr="00E66D5B">
              <w:rPr>
                <w:rFonts w:ascii="Tahoma" w:hAnsi="Tahoma" w:cs="Tahoma"/>
                <w:color w:val="C00000"/>
              </w:rPr>
              <w:t>utilisation des énergies, choix d’achats en circuit court ;</w:t>
            </w:r>
          </w:p>
          <w:p w14:paraId="5BA339A0" w14:textId="77777777" w:rsidR="00F76BBD" w:rsidRPr="00F76BBD" w:rsidRDefault="00F76BBD" w:rsidP="00F76BBD">
            <w:pPr>
              <w:suppressLineNumbers/>
              <w:suppressAutoHyphens/>
              <w:autoSpaceDN w:val="0"/>
              <w:spacing w:after="0" w:line="240" w:lineRule="auto"/>
              <w:ind w:right="283"/>
              <w:jc w:val="both"/>
              <w:textAlignment w:val="baseline"/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</w:pPr>
          </w:p>
          <w:p w14:paraId="310347E0" w14:textId="75BF5350" w:rsidR="00F76BBD" w:rsidRDefault="00F76BBD" w:rsidP="00F76BBD">
            <w:pPr>
              <w:pStyle w:val="Paragraphedeliste"/>
              <w:numPr>
                <w:ilvl w:val="0"/>
                <w:numId w:val="21"/>
              </w:numPr>
              <w:suppressLineNumbers/>
              <w:suppressAutoHyphens/>
              <w:autoSpaceDN w:val="0"/>
              <w:spacing w:after="0" w:line="240" w:lineRule="auto"/>
              <w:ind w:right="283"/>
              <w:jc w:val="both"/>
              <w:textAlignment w:val="baseline"/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</w:pPr>
            <w:r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Exemple 2 : </w:t>
            </w:r>
            <w:r w:rsidR="00A05D86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Mise en place </w:t>
            </w:r>
            <w:r w:rsidR="0006029A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de cours de judo, jujitsu, d’actions de cohésion ou d’aide à la vie quotidienne </w:t>
            </w:r>
            <w:r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en </w:t>
            </w:r>
            <w:r w:rsidR="00844EA2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direction de publics en difficulté :</w:t>
            </w:r>
            <w:r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 réfugiés, demandeurs d’asile</w:t>
            </w:r>
            <w:r w:rsidR="00844EA2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, publics ayant subis des violences</w:t>
            </w:r>
            <w:r w:rsidR="0006029A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. </w:t>
            </w:r>
            <w:r w:rsidR="00B70C1C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Tout en valorisant le club comme lieu de vie, ces actions envisagent de permettre</w:t>
            </w:r>
            <w:r w:rsidR="0021399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 à ces publics une meilleure (ré)</w:t>
            </w:r>
            <w:r w:rsidR="00B70C1C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int</w:t>
            </w:r>
            <w:r w:rsidR="0021399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é</w:t>
            </w:r>
            <w:r w:rsidR="00B70C1C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gr</w:t>
            </w:r>
            <w:r w:rsidR="0021399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a</w:t>
            </w:r>
            <w:r w:rsidR="00B70C1C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t</w:t>
            </w:r>
            <w:r w:rsidR="0021399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ion</w:t>
            </w:r>
            <w:r w:rsidR="00B70C1C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 dans notre société</w:t>
            </w:r>
            <w:r w:rsidR="0021399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 ;</w:t>
            </w:r>
          </w:p>
          <w:p w14:paraId="3D63E1E9" w14:textId="77777777" w:rsidR="00844EA2" w:rsidRPr="00844EA2" w:rsidRDefault="00844EA2" w:rsidP="00844EA2">
            <w:pPr>
              <w:pStyle w:val="Paragraphedeliste"/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</w:pPr>
          </w:p>
          <w:p w14:paraId="17629E69" w14:textId="0A9AC0F1" w:rsidR="00844EA2" w:rsidRPr="00EA6C37" w:rsidRDefault="00844EA2" w:rsidP="00EA6C37">
            <w:pPr>
              <w:pStyle w:val="Paragraphedeliste"/>
              <w:numPr>
                <w:ilvl w:val="0"/>
                <w:numId w:val="21"/>
              </w:numPr>
              <w:suppressLineNumbers/>
              <w:suppressAutoHyphens/>
              <w:autoSpaceDN w:val="0"/>
              <w:spacing w:after="0" w:line="240" w:lineRule="auto"/>
              <w:ind w:right="283"/>
              <w:jc w:val="both"/>
              <w:textAlignment w:val="baseline"/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</w:pPr>
            <w:r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Exemple 3 : Afin de mieux protéger les acteurs de la pratique </w:t>
            </w:r>
            <w:r w:rsidR="00BD656D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(éducateurs, pratiquants, juges, arbitre), </w:t>
            </w:r>
            <w:r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développe</w:t>
            </w:r>
            <w:r w:rsidR="00BD656D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ment d’</w:t>
            </w:r>
            <w:r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activités qui gravitent autour de </w:t>
            </w:r>
            <w:r w:rsidR="00FA2BAB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ce</w:t>
            </w:r>
            <w:r w:rsidR="00EA6C37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ux-ci : </w:t>
            </w:r>
            <w:r w:rsidR="00FA2BAB" w:rsidRPr="00EA6C37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accompagnement scolaire, sensibilisation à l’arbitrage, </w:t>
            </w:r>
            <w:r w:rsidR="00EA6C37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aide à la </w:t>
            </w:r>
            <w:r w:rsidR="00FA2BAB" w:rsidRPr="00EA6C37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prise de parole, </w:t>
            </w:r>
            <w:r w:rsidR="00EA6C37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formation </w:t>
            </w:r>
            <w:r w:rsidR="00FA2BAB" w:rsidRPr="00EA6C37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aux gestes qui sauvent (GQS).</w:t>
            </w:r>
          </w:p>
          <w:p w14:paraId="36B198A9" w14:textId="77777777" w:rsidR="00A27C08" w:rsidRDefault="00A27C08" w:rsidP="007F1294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7EAD0ADF" w14:textId="605D21F9" w:rsidR="00C21A4F" w:rsidRDefault="006F2084" w:rsidP="007F1294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lastRenderedPageBreak/>
              <w:t>Structures</w:t>
            </w:r>
            <w:r w:rsidR="005A4649">
              <w:rPr>
                <w:rFonts w:ascii="Tahoma" w:hAnsi="Tahoma" w:cs="Tahoma"/>
                <w:color w:val="C00000"/>
              </w:rPr>
              <w:t xml:space="preserve"> ciblé</w:t>
            </w:r>
            <w:r>
              <w:rPr>
                <w:rFonts w:ascii="Tahoma" w:hAnsi="Tahoma" w:cs="Tahoma"/>
                <w:color w:val="C00000"/>
              </w:rPr>
              <w:t>e</w:t>
            </w:r>
            <w:r w:rsidR="005A4649">
              <w:rPr>
                <w:rFonts w:ascii="Tahoma" w:hAnsi="Tahoma" w:cs="Tahoma"/>
                <w:color w:val="C00000"/>
              </w:rPr>
              <w:t xml:space="preserve">s </w:t>
            </w:r>
            <w:r w:rsidR="00A11560">
              <w:rPr>
                <w:rFonts w:ascii="Tahoma" w:hAnsi="Tahoma" w:cs="Tahoma"/>
                <w:color w:val="C00000"/>
              </w:rPr>
              <w:t>par</w:t>
            </w:r>
            <w:r w:rsidR="007C63A3">
              <w:rPr>
                <w:rFonts w:ascii="Tahoma" w:hAnsi="Tahoma" w:cs="Tahoma"/>
                <w:color w:val="C00000"/>
              </w:rPr>
              <w:t xml:space="preserve"> la mise en œuvre de</w:t>
            </w:r>
            <w:r w:rsidR="005A4649">
              <w:rPr>
                <w:rFonts w:ascii="Tahoma" w:hAnsi="Tahoma" w:cs="Tahoma"/>
                <w:color w:val="C00000"/>
              </w:rPr>
              <w:t xml:space="preserve"> cette action :</w:t>
            </w:r>
          </w:p>
          <w:p w14:paraId="496F0DF5" w14:textId="3D3F4C21" w:rsidR="005A4649" w:rsidRDefault="00594981" w:rsidP="007B7727">
            <w:pPr>
              <w:pStyle w:val="Paragraphedeliste"/>
              <w:numPr>
                <w:ilvl w:val="0"/>
                <w:numId w:val="12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>Celles</w:t>
            </w:r>
            <w:r w:rsidR="005A4649">
              <w:rPr>
                <w:rFonts w:ascii="Tahoma" w:hAnsi="Tahoma" w:cs="Tahoma"/>
                <w:color w:val="C00000"/>
              </w:rPr>
              <w:t xml:space="preserve"> engagé</w:t>
            </w:r>
            <w:r>
              <w:rPr>
                <w:rFonts w:ascii="Tahoma" w:hAnsi="Tahoma" w:cs="Tahoma"/>
                <w:color w:val="C00000"/>
              </w:rPr>
              <w:t>e</w:t>
            </w:r>
            <w:r w:rsidR="005A4649">
              <w:rPr>
                <w:rFonts w:ascii="Tahoma" w:hAnsi="Tahoma" w:cs="Tahoma"/>
                <w:color w:val="C00000"/>
              </w:rPr>
              <w:t xml:space="preserve">s dans </w:t>
            </w:r>
            <w:r w:rsidR="00042592">
              <w:rPr>
                <w:rFonts w:ascii="Tahoma" w:hAnsi="Tahoma" w:cs="Tahoma"/>
                <w:color w:val="C00000"/>
              </w:rPr>
              <w:t>une démarche RSO ;</w:t>
            </w:r>
          </w:p>
          <w:p w14:paraId="42C34D0A" w14:textId="0E95BEB6" w:rsidR="005A4649" w:rsidRDefault="00594981" w:rsidP="007B7727">
            <w:pPr>
              <w:pStyle w:val="Paragraphedeliste"/>
              <w:numPr>
                <w:ilvl w:val="0"/>
                <w:numId w:val="12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>Celle</w:t>
            </w:r>
            <w:r w:rsidR="005A4649">
              <w:rPr>
                <w:rFonts w:ascii="Tahoma" w:hAnsi="Tahoma" w:cs="Tahoma"/>
                <w:color w:val="C00000"/>
              </w:rPr>
              <w:t xml:space="preserve">s </w:t>
            </w:r>
            <w:r w:rsidR="00042592">
              <w:rPr>
                <w:rFonts w:ascii="Tahoma" w:hAnsi="Tahoma" w:cs="Tahoma"/>
                <w:color w:val="C00000"/>
              </w:rPr>
              <w:t>développant des projets inclusifs et adaptés</w:t>
            </w:r>
            <w:r w:rsidR="00A51169">
              <w:rPr>
                <w:rFonts w:ascii="Tahoma" w:hAnsi="Tahoma" w:cs="Tahoma"/>
                <w:color w:val="C00000"/>
              </w:rPr>
              <w:t> :</w:t>
            </w:r>
            <w:r w:rsidR="00042592">
              <w:rPr>
                <w:rFonts w:ascii="Tahoma" w:hAnsi="Tahoma" w:cs="Tahoma"/>
                <w:color w:val="C00000"/>
              </w:rPr>
              <w:t xml:space="preserve"> parents / enfants, </w:t>
            </w:r>
            <w:r>
              <w:rPr>
                <w:rFonts w:ascii="Tahoma" w:hAnsi="Tahoma" w:cs="Tahoma"/>
                <w:color w:val="C00000"/>
              </w:rPr>
              <w:t xml:space="preserve">publics </w:t>
            </w:r>
            <w:r w:rsidR="00042592">
              <w:rPr>
                <w:rFonts w:ascii="Tahoma" w:hAnsi="Tahoma" w:cs="Tahoma"/>
                <w:color w:val="C00000"/>
              </w:rPr>
              <w:t xml:space="preserve">intergénérationnels, </w:t>
            </w:r>
            <w:r>
              <w:rPr>
                <w:rFonts w:ascii="Tahoma" w:hAnsi="Tahoma" w:cs="Tahoma"/>
                <w:color w:val="C00000"/>
              </w:rPr>
              <w:t xml:space="preserve">pratiquants </w:t>
            </w:r>
            <w:r w:rsidR="00042592">
              <w:rPr>
                <w:rFonts w:ascii="Tahoma" w:hAnsi="Tahoma" w:cs="Tahoma"/>
                <w:color w:val="C00000"/>
              </w:rPr>
              <w:t>valide</w:t>
            </w:r>
            <w:r>
              <w:rPr>
                <w:rFonts w:ascii="Tahoma" w:hAnsi="Tahoma" w:cs="Tahoma"/>
                <w:color w:val="C00000"/>
              </w:rPr>
              <w:t>s et en situation de handicap</w:t>
            </w:r>
            <w:r w:rsidR="00FA2BAB">
              <w:rPr>
                <w:rFonts w:ascii="Tahoma" w:hAnsi="Tahoma" w:cs="Tahoma"/>
                <w:color w:val="C00000"/>
              </w:rPr>
              <w:t>, public en difficulté</w:t>
            </w:r>
            <w:r w:rsidR="00A51169">
              <w:rPr>
                <w:rFonts w:ascii="Tahoma" w:hAnsi="Tahoma" w:cs="Tahoma"/>
                <w:color w:val="C00000"/>
              </w:rPr>
              <w:t xml:space="preserve">, </w:t>
            </w:r>
            <w:r w:rsidR="00FA2BAB">
              <w:rPr>
                <w:rFonts w:ascii="Tahoma" w:hAnsi="Tahoma" w:cs="Tahoma"/>
                <w:color w:val="C00000"/>
              </w:rPr>
              <w:t>…</w:t>
            </w:r>
            <w:r w:rsidR="00042592">
              <w:rPr>
                <w:rFonts w:ascii="Tahoma" w:hAnsi="Tahoma" w:cs="Tahoma"/>
                <w:color w:val="C00000"/>
              </w:rPr>
              <w:t> ;</w:t>
            </w:r>
          </w:p>
          <w:p w14:paraId="0AE41D87" w14:textId="74088707" w:rsidR="00042592" w:rsidRDefault="00A51169" w:rsidP="007B7727">
            <w:pPr>
              <w:pStyle w:val="Paragraphedeliste"/>
              <w:numPr>
                <w:ilvl w:val="0"/>
                <w:numId w:val="12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>Celles</w:t>
            </w:r>
            <w:r w:rsidR="00042592">
              <w:rPr>
                <w:rFonts w:ascii="Tahoma" w:hAnsi="Tahoma" w:cs="Tahoma"/>
                <w:color w:val="C00000"/>
              </w:rPr>
              <w:t xml:space="preserve"> développant des actions de sensibilisation et d’éducation au développement durable</w:t>
            </w:r>
            <w:r>
              <w:rPr>
                <w:rFonts w:ascii="Tahoma" w:hAnsi="Tahoma" w:cs="Tahoma"/>
                <w:color w:val="C00000"/>
              </w:rPr>
              <w:t> :</w:t>
            </w:r>
            <w:r w:rsidR="00042592">
              <w:rPr>
                <w:rFonts w:ascii="Tahoma" w:hAnsi="Tahoma" w:cs="Tahoma"/>
                <w:color w:val="C00000"/>
              </w:rPr>
              <w:t xml:space="preserve"> tri des déchets, économies d’énergies, mutualisation des transports, dons de matériels, </w:t>
            </w:r>
            <w:r>
              <w:rPr>
                <w:rFonts w:ascii="Tahoma" w:hAnsi="Tahoma" w:cs="Tahoma"/>
                <w:color w:val="C00000"/>
              </w:rPr>
              <w:t xml:space="preserve">achats en </w:t>
            </w:r>
            <w:r w:rsidR="00042592">
              <w:rPr>
                <w:rFonts w:ascii="Tahoma" w:hAnsi="Tahoma" w:cs="Tahoma"/>
                <w:color w:val="C00000"/>
              </w:rPr>
              <w:t>circuits courts</w:t>
            </w:r>
            <w:r>
              <w:rPr>
                <w:rFonts w:ascii="Tahoma" w:hAnsi="Tahoma" w:cs="Tahoma"/>
                <w:color w:val="C00000"/>
              </w:rPr>
              <w:t>.</w:t>
            </w:r>
          </w:p>
          <w:p w14:paraId="5E5CD54B" w14:textId="30BD480D" w:rsidR="00791456" w:rsidRPr="008F4BAB" w:rsidRDefault="00FB51B2" w:rsidP="00791456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b/>
              </w:rPr>
            </w:pPr>
            <w:r w:rsidRPr="008F4BAB">
              <w:rPr>
                <w:rFonts w:ascii="Tahoma" w:hAnsi="Tahoma" w:cs="Tahoma"/>
                <w:b/>
              </w:rPr>
              <w:t xml:space="preserve">Dans votre description, </w:t>
            </w:r>
            <w:r w:rsidRPr="008F4BAB">
              <w:rPr>
                <w:rFonts w:ascii="Tahoma" w:hAnsi="Tahoma" w:cs="Tahoma"/>
                <w:b/>
                <w:bCs/>
              </w:rPr>
              <w:t>précise</w:t>
            </w:r>
            <w:r w:rsidR="008F4BAB" w:rsidRPr="008F4BAB">
              <w:rPr>
                <w:rFonts w:ascii="Tahoma" w:hAnsi="Tahoma" w:cs="Tahoma"/>
                <w:b/>
                <w:bCs/>
              </w:rPr>
              <w:t>z</w:t>
            </w:r>
            <w:r w:rsidR="00ED5F44" w:rsidRPr="008F4BAB">
              <w:rPr>
                <w:rFonts w:ascii="Tahoma" w:hAnsi="Tahoma" w:cs="Tahoma"/>
                <w:b/>
              </w:rPr>
              <w:t xml:space="preserve"> </w:t>
            </w:r>
            <w:r w:rsidR="00042592">
              <w:rPr>
                <w:rFonts w:ascii="Tahoma" w:hAnsi="Tahoma" w:cs="Tahoma"/>
                <w:b/>
              </w:rPr>
              <w:t>le projet</w:t>
            </w:r>
            <w:r w:rsidR="00ED5F44" w:rsidRPr="008F4BAB">
              <w:rPr>
                <w:rFonts w:ascii="Tahoma" w:hAnsi="Tahoma" w:cs="Tahoma"/>
                <w:b/>
              </w:rPr>
              <w:t xml:space="preserve"> correspondant à l’action</w:t>
            </w:r>
            <w:r w:rsidR="00042592">
              <w:rPr>
                <w:rFonts w:ascii="Tahoma" w:hAnsi="Tahoma" w:cs="Tahoma"/>
                <w:b/>
              </w:rPr>
              <w:t>/les actions</w:t>
            </w:r>
            <w:r w:rsidR="00ED5F44" w:rsidRPr="008F4BAB">
              <w:rPr>
                <w:rFonts w:ascii="Tahoma" w:hAnsi="Tahoma" w:cs="Tahoma"/>
                <w:b/>
              </w:rPr>
              <w:t xml:space="preserve"> : </w:t>
            </w:r>
          </w:p>
          <w:p w14:paraId="3CCFBC3C" w14:textId="19155D7A" w:rsidR="007F1294" w:rsidRPr="00042592" w:rsidRDefault="00042592" w:rsidP="0004725A">
            <w:pPr>
              <w:pStyle w:val="Paragraphedeliste"/>
              <w:numPr>
                <w:ilvl w:val="0"/>
                <w:numId w:val="19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042592">
              <w:rPr>
                <w:rFonts w:ascii="Tahoma" w:hAnsi="Tahoma" w:cs="Tahoma"/>
                <w:color w:val="C00000"/>
              </w:rPr>
              <w:t>Renforcer le rôle intégrateur</w:t>
            </w:r>
            <w:r w:rsidR="00A51169">
              <w:rPr>
                <w:rFonts w:ascii="Tahoma" w:hAnsi="Tahoma" w:cs="Tahoma"/>
                <w:color w:val="C00000"/>
              </w:rPr>
              <w:t xml:space="preserve">, </w:t>
            </w:r>
            <w:r w:rsidRPr="00042592">
              <w:rPr>
                <w:rFonts w:ascii="Tahoma" w:hAnsi="Tahoma" w:cs="Tahoma"/>
                <w:color w:val="C00000"/>
              </w:rPr>
              <w:t xml:space="preserve">inclusif de la pratique </w:t>
            </w:r>
            <w:r w:rsidR="00A51169">
              <w:rPr>
                <w:rFonts w:ascii="Tahoma" w:hAnsi="Tahoma" w:cs="Tahoma"/>
                <w:color w:val="C00000"/>
              </w:rPr>
              <w:t xml:space="preserve">du </w:t>
            </w:r>
            <w:r w:rsidRPr="00042592">
              <w:rPr>
                <w:rFonts w:ascii="Tahoma" w:hAnsi="Tahoma" w:cs="Tahoma"/>
                <w:color w:val="C00000"/>
              </w:rPr>
              <w:t>judo</w:t>
            </w:r>
            <w:r w:rsidR="00A51169">
              <w:rPr>
                <w:rFonts w:ascii="Tahoma" w:hAnsi="Tahoma" w:cs="Tahoma"/>
                <w:color w:val="C00000"/>
              </w:rPr>
              <w:t xml:space="preserve"> ou d’une des disciplines associées,</w:t>
            </w:r>
          </w:p>
          <w:p w14:paraId="65072053" w14:textId="407829AB" w:rsidR="00ED5F44" w:rsidRPr="00042592" w:rsidRDefault="00042592" w:rsidP="0004725A">
            <w:pPr>
              <w:pStyle w:val="Paragraphedeliste"/>
              <w:numPr>
                <w:ilvl w:val="0"/>
                <w:numId w:val="19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042592">
              <w:rPr>
                <w:rFonts w:ascii="Tahoma" w:hAnsi="Tahoma" w:cs="Tahoma"/>
                <w:color w:val="C00000"/>
              </w:rPr>
              <w:t xml:space="preserve">Valoriser les bienfaits de la pratique, adaptés aux besoins et aux capacités de </w:t>
            </w:r>
            <w:r w:rsidR="00A51169">
              <w:rPr>
                <w:rFonts w:ascii="Tahoma" w:hAnsi="Tahoma" w:cs="Tahoma"/>
                <w:color w:val="C00000"/>
              </w:rPr>
              <w:t>tous</w:t>
            </w:r>
            <w:r w:rsidR="00D25D26">
              <w:rPr>
                <w:rFonts w:ascii="Tahoma" w:hAnsi="Tahoma" w:cs="Tahoma"/>
                <w:color w:val="C00000"/>
              </w:rPr>
              <w:t>,</w:t>
            </w:r>
          </w:p>
          <w:p w14:paraId="0545A3E0" w14:textId="196FF77E" w:rsidR="007178F3" w:rsidRPr="00042592" w:rsidRDefault="00042592" w:rsidP="008F4BAB">
            <w:pPr>
              <w:pStyle w:val="Paragraphedeliste"/>
              <w:numPr>
                <w:ilvl w:val="0"/>
                <w:numId w:val="19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042592">
              <w:rPr>
                <w:rFonts w:ascii="Tahoma" w:hAnsi="Tahoma" w:cs="Tahoma"/>
                <w:color w:val="C00000"/>
              </w:rPr>
              <w:t>Repenser</w:t>
            </w:r>
            <w:r w:rsidR="00D25D26">
              <w:rPr>
                <w:rFonts w:ascii="Tahoma" w:hAnsi="Tahoma" w:cs="Tahoma"/>
                <w:color w:val="C00000"/>
              </w:rPr>
              <w:t xml:space="preserve"> ou </w:t>
            </w:r>
            <w:r w:rsidRPr="00042592">
              <w:rPr>
                <w:rFonts w:ascii="Tahoma" w:hAnsi="Tahoma" w:cs="Tahoma"/>
                <w:color w:val="C00000"/>
              </w:rPr>
              <w:t>améliorer les modes de production et de consommation pour avoir une organisation plus durable sur les évènements</w:t>
            </w:r>
            <w:r w:rsidR="00D25D26">
              <w:rPr>
                <w:rFonts w:ascii="Tahoma" w:hAnsi="Tahoma" w:cs="Tahoma"/>
                <w:color w:val="C00000"/>
              </w:rPr>
              <w:t>.</w:t>
            </w:r>
          </w:p>
          <w:p w14:paraId="03320AB5" w14:textId="77777777" w:rsidR="007178F3" w:rsidRDefault="007178F3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7007913D" w14:textId="6FFA3128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Objectifs :</w:t>
            </w:r>
          </w:p>
          <w:p w14:paraId="7FFEB74E" w14:textId="77777777" w:rsidR="00373FA9" w:rsidRPr="00EB795D" w:rsidRDefault="00373FA9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29968AB7" w14:textId="1F50B95C" w:rsidR="006C4BAB" w:rsidRPr="00F90355" w:rsidRDefault="005810A8" w:rsidP="006C4BAB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="00261648" w:rsidRPr="00573CE2">
              <w:rPr>
                <w:rFonts w:ascii="Tahoma" w:hAnsi="Tahoma" w:cs="Tahoma"/>
                <w:color w:val="C00000"/>
              </w:rPr>
              <w:t xml:space="preserve"> 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>Indiquer quel(s) objectif(s) poursuivi</w:t>
            </w:r>
            <w:r w:rsidR="00642558">
              <w:rPr>
                <w:rFonts w:ascii="Tahoma" w:hAnsi="Tahoma" w:cs="Tahoma"/>
                <w:bCs/>
                <w:color w:val="C00000"/>
              </w:rPr>
              <w:t>(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>s</w:t>
            </w:r>
            <w:r w:rsidR="00642558">
              <w:rPr>
                <w:rFonts w:ascii="Tahoma" w:hAnsi="Tahoma" w:cs="Tahoma"/>
                <w:bCs/>
                <w:color w:val="C00000"/>
              </w:rPr>
              <w:t>)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 xml:space="preserve"> par la structure rendent </w:t>
            </w:r>
            <w:r w:rsidR="00141A3B">
              <w:rPr>
                <w:rFonts w:ascii="Tahoma" w:hAnsi="Tahoma" w:cs="Tahoma"/>
                <w:bCs/>
                <w:color w:val="C00000"/>
              </w:rPr>
              <w:t>nécessaire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 xml:space="preserve"> cette </w:t>
            </w:r>
            <w:r w:rsidR="00141A3B">
              <w:rPr>
                <w:rFonts w:ascii="Tahoma" w:hAnsi="Tahoma" w:cs="Tahoma"/>
                <w:bCs/>
                <w:color w:val="C00000"/>
              </w:rPr>
              <w:t>demande de subvention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 xml:space="preserve"> pour leur réalisation.</w:t>
            </w:r>
          </w:p>
          <w:p w14:paraId="2C0E390E" w14:textId="77777777" w:rsidR="006C4BAB" w:rsidRDefault="006C4BA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67C27167" w14:textId="20F4727F" w:rsidR="007F3AB8" w:rsidRDefault="006C4BAB" w:rsidP="007F3AB8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>
              <w:rPr>
                <w:rFonts w:ascii="Tahoma" w:hAnsi="Tahoma" w:cs="Tahoma"/>
                <w:color w:val="C00000"/>
              </w:rPr>
              <w:t xml:space="preserve"> </w:t>
            </w:r>
            <w:r w:rsidR="00261648" w:rsidRPr="00573CE2">
              <w:rPr>
                <w:rFonts w:ascii="Tahoma" w:hAnsi="Tahoma" w:cs="Tahoma"/>
                <w:color w:val="C00000"/>
              </w:rPr>
              <w:t>É</w:t>
            </w:r>
            <w:r w:rsidR="005810A8" w:rsidRPr="00573CE2">
              <w:rPr>
                <w:rFonts w:ascii="Tahoma" w:hAnsi="Tahoma" w:cs="Tahoma"/>
                <w:color w:val="C00000"/>
              </w:rPr>
              <w:t>noncer les objectifs en utilisant des verbes d’action pour renforcer l’intention d’agir</w:t>
            </w:r>
            <w:r w:rsidR="00D25D26">
              <w:rPr>
                <w:rFonts w:ascii="Tahoma" w:hAnsi="Tahoma" w:cs="Tahoma"/>
                <w:color w:val="C00000"/>
              </w:rPr>
              <w:t>.</w:t>
            </w:r>
            <w:r w:rsidR="007F3AB8">
              <w:rPr>
                <w:rFonts w:ascii="Tahoma" w:hAnsi="Tahoma" w:cs="Tahoma"/>
                <w:color w:val="C00000"/>
              </w:rPr>
              <w:t xml:space="preserve"> Selon l’action RSO choisie, les objectifs peuvent être</w:t>
            </w:r>
            <w:r w:rsidR="00D25D26">
              <w:rPr>
                <w:rFonts w:ascii="Tahoma" w:hAnsi="Tahoma" w:cs="Tahoma"/>
                <w:color w:val="C00000"/>
              </w:rPr>
              <w:t>,</w:t>
            </w:r>
            <w:r w:rsidR="00FA2BAB">
              <w:rPr>
                <w:rFonts w:ascii="Tahoma" w:hAnsi="Tahoma" w:cs="Tahoma"/>
                <w:color w:val="C00000"/>
              </w:rPr>
              <w:t xml:space="preserve"> par exemple</w:t>
            </w:r>
            <w:r w:rsidR="00D25D26">
              <w:rPr>
                <w:rFonts w:ascii="Tahoma" w:hAnsi="Tahoma" w:cs="Tahoma"/>
                <w:color w:val="C00000"/>
              </w:rPr>
              <w:t>,</w:t>
            </w:r>
            <w:r w:rsidR="00FA2BAB">
              <w:rPr>
                <w:rFonts w:ascii="Tahoma" w:hAnsi="Tahoma" w:cs="Tahoma"/>
                <w:color w:val="C00000"/>
              </w:rPr>
              <w:t xml:space="preserve"> de</w:t>
            </w:r>
            <w:r w:rsidR="007F3AB8">
              <w:rPr>
                <w:rFonts w:ascii="Tahoma" w:hAnsi="Tahoma" w:cs="Tahoma"/>
                <w:color w:val="C00000"/>
              </w:rPr>
              <w:t> :</w:t>
            </w:r>
          </w:p>
          <w:p w14:paraId="75C6969A" w14:textId="4EFA953C" w:rsidR="005810A8" w:rsidRDefault="007F3AB8" w:rsidP="007F3AB8">
            <w:pPr>
              <w:pStyle w:val="Paragraphedeliste"/>
              <w:numPr>
                <w:ilvl w:val="0"/>
                <w:numId w:val="20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7F3AB8">
              <w:rPr>
                <w:rFonts w:ascii="Tahoma" w:hAnsi="Tahoma" w:cs="Tahoma"/>
                <w:color w:val="C00000"/>
              </w:rPr>
              <w:t>Renforcer le rôle intégrateur et solidaire d</w:t>
            </w:r>
            <w:r w:rsidR="00D25D26">
              <w:rPr>
                <w:rFonts w:ascii="Tahoma" w:hAnsi="Tahoma" w:cs="Tahoma"/>
                <w:color w:val="C00000"/>
              </w:rPr>
              <w:t>e la structure, grâce a</w:t>
            </w:r>
            <w:r w:rsidRPr="007F3AB8">
              <w:rPr>
                <w:rFonts w:ascii="Tahoma" w:hAnsi="Tahoma" w:cs="Tahoma"/>
                <w:color w:val="C00000"/>
              </w:rPr>
              <w:t>u judo, à tous les niveaux de pratiques et d’engagements</w:t>
            </w:r>
            <w:r w:rsidR="00D25D26">
              <w:rPr>
                <w:rFonts w:ascii="Tahoma" w:hAnsi="Tahoma" w:cs="Tahoma"/>
                <w:color w:val="C00000"/>
              </w:rPr>
              <w:t>,</w:t>
            </w:r>
          </w:p>
          <w:p w14:paraId="6D9CFF46" w14:textId="5FFA1613" w:rsidR="007F3AB8" w:rsidRDefault="007F3AB8" w:rsidP="007F3AB8">
            <w:pPr>
              <w:pStyle w:val="Paragraphedeliste"/>
              <w:numPr>
                <w:ilvl w:val="0"/>
                <w:numId w:val="20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7F3AB8">
              <w:rPr>
                <w:rFonts w:ascii="Tahoma" w:hAnsi="Tahoma" w:cs="Tahoma"/>
                <w:color w:val="C00000"/>
              </w:rPr>
              <w:t>Valoriser les bienfaits de la pratique</w:t>
            </w:r>
            <w:r>
              <w:rPr>
                <w:rFonts w:ascii="Tahoma" w:hAnsi="Tahoma" w:cs="Tahoma"/>
                <w:color w:val="C00000"/>
              </w:rPr>
              <w:t xml:space="preserve"> </w:t>
            </w:r>
            <w:r w:rsidRPr="007F3AB8">
              <w:rPr>
                <w:rFonts w:ascii="Tahoma" w:hAnsi="Tahoma" w:cs="Tahoma"/>
                <w:color w:val="C00000"/>
              </w:rPr>
              <w:t xml:space="preserve">du </w:t>
            </w:r>
            <w:r>
              <w:rPr>
                <w:rFonts w:ascii="Tahoma" w:hAnsi="Tahoma" w:cs="Tahoma"/>
                <w:color w:val="C00000"/>
              </w:rPr>
              <w:t>judo</w:t>
            </w:r>
            <w:r w:rsidRPr="007F3AB8">
              <w:rPr>
                <w:rFonts w:ascii="Tahoma" w:hAnsi="Tahoma" w:cs="Tahoma"/>
                <w:color w:val="C00000"/>
              </w:rPr>
              <w:t>, adaptée aux besoins</w:t>
            </w:r>
            <w:r>
              <w:rPr>
                <w:rFonts w:ascii="Tahoma" w:hAnsi="Tahoma" w:cs="Tahoma"/>
                <w:color w:val="C00000"/>
              </w:rPr>
              <w:t xml:space="preserve"> </w:t>
            </w:r>
            <w:r w:rsidRPr="007F3AB8">
              <w:rPr>
                <w:rFonts w:ascii="Tahoma" w:hAnsi="Tahoma" w:cs="Tahoma"/>
                <w:color w:val="C00000"/>
              </w:rPr>
              <w:t>et aux capacités de chacun(e)</w:t>
            </w:r>
            <w:r w:rsidR="00D25D26">
              <w:rPr>
                <w:rFonts w:ascii="Tahoma" w:hAnsi="Tahoma" w:cs="Tahoma"/>
                <w:color w:val="C00000"/>
              </w:rPr>
              <w:t>,</w:t>
            </w:r>
          </w:p>
          <w:p w14:paraId="5E8C88DB" w14:textId="2D49D6C8" w:rsidR="005810A8" w:rsidRPr="001022B7" w:rsidRDefault="007F3AB8" w:rsidP="001022B7">
            <w:pPr>
              <w:pStyle w:val="Paragraphedeliste"/>
              <w:numPr>
                <w:ilvl w:val="0"/>
                <w:numId w:val="20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7F3AB8">
              <w:rPr>
                <w:rFonts w:ascii="Tahoma" w:hAnsi="Tahoma" w:cs="Tahoma"/>
                <w:color w:val="C00000"/>
              </w:rPr>
              <w:t>Repenser les modes de production</w:t>
            </w:r>
            <w:r>
              <w:rPr>
                <w:rFonts w:ascii="Tahoma" w:hAnsi="Tahoma" w:cs="Tahoma"/>
                <w:color w:val="C00000"/>
              </w:rPr>
              <w:t xml:space="preserve"> </w:t>
            </w:r>
            <w:r w:rsidRPr="007F3AB8">
              <w:rPr>
                <w:rFonts w:ascii="Tahoma" w:hAnsi="Tahoma" w:cs="Tahoma"/>
                <w:color w:val="C00000"/>
              </w:rPr>
              <w:t>et de consommation afin de permettre</w:t>
            </w:r>
            <w:r>
              <w:rPr>
                <w:rFonts w:ascii="Tahoma" w:hAnsi="Tahoma" w:cs="Tahoma"/>
                <w:color w:val="C00000"/>
              </w:rPr>
              <w:t xml:space="preserve"> </w:t>
            </w:r>
            <w:r w:rsidRPr="007F3AB8">
              <w:rPr>
                <w:rFonts w:ascii="Tahoma" w:hAnsi="Tahoma" w:cs="Tahoma"/>
                <w:color w:val="C00000"/>
              </w:rPr>
              <w:t xml:space="preserve">une pratique du </w:t>
            </w:r>
            <w:r w:rsidR="00042592">
              <w:rPr>
                <w:rFonts w:ascii="Tahoma" w:hAnsi="Tahoma" w:cs="Tahoma"/>
                <w:color w:val="C00000"/>
              </w:rPr>
              <w:t>judo</w:t>
            </w:r>
            <w:r w:rsidRPr="007F3AB8">
              <w:rPr>
                <w:rFonts w:ascii="Tahoma" w:hAnsi="Tahoma" w:cs="Tahoma"/>
                <w:color w:val="C00000"/>
              </w:rPr>
              <w:t xml:space="preserve"> et une organisation</w:t>
            </w:r>
            <w:r>
              <w:rPr>
                <w:rFonts w:ascii="Tahoma" w:hAnsi="Tahoma" w:cs="Tahoma"/>
                <w:color w:val="C00000"/>
              </w:rPr>
              <w:t xml:space="preserve"> </w:t>
            </w:r>
            <w:r w:rsidRPr="007F3AB8">
              <w:rPr>
                <w:rFonts w:ascii="Tahoma" w:hAnsi="Tahoma" w:cs="Tahoma"/>
                <w:color w:val="C00000"/>
              </w:rPr>
              <w:t>plus durable de ses événements.</w:t>
            </w:r>
          </w:p>
          <w:p w14:paraId="506B1D96" w14:textId="35A7DFAC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Reprendre les mots-clés de la thématique pour souligner la concordance de l’action projetée avec les objectifs fédéraux </w:t>
            </w:r>
            <w:r w:rsidR="006C4BAB">
              <w:rPr>
                <w:rFonts w:ascii="Tahoma" w:hAnsi="Tahoma" w:cs="Tahoma"/>
                <w:color w:val="C00000"/>
              </w:rPr>
              <w:t>et de l’</w:t>
            </w:r>
            <w:r w:rsidR="0031567F">
              <w:rPr>
                <w:rFonts w:ascii="Tahoma" w:hAnsi="Tahoma" w:cs="Tahoma"/>
                <w:color w:val="C00000"/>
              </w:rPr>
              <w:t>a</w:t>
            </w:r>
            <w:r w:rsidR="006C4BAB">
              <w:rPr>
                <w:rFonts w:ascii="Tahoma" w:hAnsi="Tahoma" w:cs="Tahoma"/>
                <w:color w:val="C00000"/>
              </w:rPr>
              <w:t xml:space="preserve">gence </w:t>
            </w:r>
            <w:r w:rsidR="0031567F">
              <w:rPr>
                <w:rFonts w:ascii="Tahoma" w:hAnsi="Tahoma" w:cs="Tahoma"/>
                <w:color w:val="C00000"/>
              </w:rPr>
              <w:t>n</w:t>
            </w:r>
            <w:r w:rsidR="006C4BAB">
              <w:rPr>
                <w:rFonts w:ascii="Tahoma" w:hAnsi="Tahoma" w:cs="Tahoma"/>
                <w:color w:val="C00000"/>
              </w:rPr>
              <w:t xml:space="preserve">ationale du </w:t>
            </w:r>
            <w:r w:rsidR="0031567F">
              <w:rPr>
                <w:rFonts w:ascii="Tahoma" w:hAnsi="Tahoma" w:cs="Tahoma"/>
                <w:color w:val="C00000"/>
              </w:rPr>
              <w:t>s</w:t>
            </w:r>
            <w:r w:rsidR="006C4BAB">
              <w:rPr>
                <w:rFonts w:ascii="Tahoma" w:hAnsi="Tahoma" w:cs="Tahoma"/>
                <w:color w:val="C00000"/>
              </w:rPr>
              <w:t>port</w:t>
            </w:r>
            <w:r w:rsidRPr="00573CE2">
              <w:rPr>
                <w:rFonts w:ascii="Tahoma" w:hAnsi="Tahoma" w:cs="Tahoma"/>
                <w:color w:val="C00000"/>
              </w:rPr>
              <w:t>.</w:t>
            </w:r>
          </w:p>
          <w:p w14:paraId="67F28ED6" w14:textId="77777777" w:rsidR="00F90355" w:rsidRDefault="00F90355" w:rsidP="00F90355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2070D0E4" w14:textId="18B70DCA" w:rsidR="00C34283" w:rsidRPr="00FB2FA3" w:rsidRDefault="00FA2BAB" w:rsidP="00C3428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Quelques exemples :</w:t>
            </w:r>
          </w:p>
          <w:p w14:paraId="0BEFFA1D" w14:textId="6F00776C" w:rsidR="00C22AEB" w:rsidRDefault="00FA2BAB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Avoir une démarche éthique et responsable ;</w:t>
            </w:r>
          </w:p>
          <w:p w14:paraId="0DC84C08" w14:textId="51A85AD3" w:rsidR="00FA2BAB" w:rsidRDefault="00FA2BAB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Sensibiliser au développement durable, à l’économie des énergies</w:t>
            </w:r>
            <w:r w:rsidR="00AD367C">
              <w:rPr>
                <w:rFonts w:ascii="Arial" w:hAnsi="Arial" w:cs="Arial"/>
                <w:bCs/>
              </w:rPr>
              <w:t xml:space="preserve">, à </w:t>
            </w:r>
            <w:r>
              <w:rPr>
                <w:rFonts w:ascii="Arial" w:hAnsi="Arial" w:cs="Arial"/>
                <w:bCs/>
              </w:rPr>
              <w:t>l’utilisation de l’eau ;</w:t>
            </w:r>
          </w:p>
          <w:p w14:paraId="42F475C2" w14:textId="761EA8E6" w:rsidR="00FA2BAB" w:rsidRDefault="00605A03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  <w:r w:rsidR="00FA2BAB">
              <w:rPr>
                <w:rFonts w:ascii="Arial" w:hAnsi="Arial" w:cs="Arial"/>
                <w:bCs/>
              </w:rPr>
              <w:t>ettre en place des actions de tri sélectif, d’achats en circuits courts, de dons ;</w:t>
            </w:r>
          </w:p>
          <w:p w14:paraId="54E1ACA2" w14:textId="0F6697B6" w:rsidR="00197FE6" w:rsidRPr="00D8240E" w:rsidRDefault="00197FE6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 w:rsidRPr="00D8240E">
              <w:rPr>
                <w:rFonts w:ascii="Arial" w:eastAsia="Arial" w:hAnsi="Arial" w:cs="Arial"/>
                <w:highlight w:val="white"/>
              </w:rPr>
              <w:t xml:space="preserve">Répondre aux problématiques de </w:t>
            </w:r>
            <w:r w:rsidR="00FA2BAB">
              <w:rPr>
                <w:rFonts w:ascii="Arial" w:eastAsia="Arial" w:hAnsi="Arial" w:cs="Arial"/>
              </w:rPr>
              <w:t>gaspillage ;</w:t>
            </w:r>
          </w:p>
          <w:p w14:paraId="194B8525" w14:textId="527FDA1F" w:rsidR="00AA014A" w:rsidRDefault="00FA2BAB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Intégrer les populations en difficultés ;</w:t>
            </w:r>
          </w:p>
          <w:p w14:paraId="5EB69D86" w14:textId="08A02C9A" w:rsidR="0022468C" w:rsidRDefault="00E12081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Rendre la pratique sportive accessible au plus grand nombre</w:t>
            </w:r>
            <w:r w:rsidR="00605A03">
              <w:rPr>
                <w:rFonts w:ascii="Arial" w:hAnsi="Arial" w:cs="Arial"/>
                <w:bCs/>
              </w:rPr>
              <w:t>, favoriser la</w:t>
            </w:r>
            <w:r w:rsidR="00FA2BAB">
              <w:rPr>
                <w:rFonts w:ascii="Arial" w:hAnsi="Arial" w:cs="Arial"/>
                <w:bCs/>
              </w:rPr>
              <w:t xml:space="preserve"> mixité </w:t>
            </w:r>
            <w:r w:rsidR="00DA2B56">
              <w:rPr>
                <w:rFonts w:ascii="Arial" w:hAnsi="Arial" w:cs="Arial"/>
                <w:bCs/>
              </w:rPr>
              <w:t xml:space="preserve">de genre, la mixité </w:t>
            </w:r>
            <w:r w:rsidR="00FA2BAB">
              <w:rPr>
                <w:rFonts w:ascii="Arial" w:hAnsi="Arial" w:cs="Arial"/>
                <w:bCs/>
              </w:rPr>
              <w:t>sociale</w:t>
            </w:r>
            <w:r w:rsidR="00DA2B56">
              <w:rPr>
                <w:rFonts w:ascii="Arial" w:hAnsi="Arial" w:cs="Arial"/>
                <w:bCs/>
              </w:rPr>
              <w:t xml:space="preserve"> et/ou</w:t>
            </w:r>
            <w:r w:rsidR="00FA2BAB">
              <w:rPr>
                <w:rFonts w:ascii="Arial" w:hAnsi="Arial" w:cs="Arial"/>
                <w:bCs/>
              </w:rPr>
              <w:t xml:space="preserve"> générationnelle ;</w:t>
            </w:r>
          </w:p>
          <w:p w14:paraId="1D92503C" w14:textId="7674641E" w:rsidR="007B7727" w:rsidRPr="00ED05C8" w:rsidRDefault="007B7727" w:rsidP="00ED05C8">
            <w:pPr>
              <w:pStyle w:val="Paragraphedeliste"/>
              <w:numPr>
                <w:ilvl w:val="0"/>
                <w:numId w:val="12"/>
              </w:numPr>
              <w:spacing w:after="0"/>
              <w:contextualSpacing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105406">
              <w:rPr>
                <w:rFonts w:ascii="Arial" w:hAnsi="Arial" w:cs="Arial"/>
                <w:bCs/>
              </w:rPr>
              <w:t xml:space="preserve">articiper au développement </w:t>
            </w:r>
            <w:r w:rsidR="00FA2BAB">
              <w:rPr>
                <w:rFonts w:ascii="Arial" w:hAnsi="Arial" w:cs="Arial"/>
                <w:bCs/>
              </w:rPr>
              <w:t xml:space="preserve">des activités qui </w:t>
            </w:r>
            <w:r w:rsidR="002D6512">
              <w:rPr>
                <w:rFonts w:ascii="Arial" w:hAnsi="Arial" w:cs="Arial"/>
                <w:bCs/>
              </w:rPr>
              <w:t xml:space="preserve">s’inscrivent </w:t>
            </w:r>
            <w:r w:rsidR="00FA2BAB">
              <w:rPr>
                <w:rFonts w:ascii="Arial" w:hAnsi="Arial" w:cs="Arial"/>
                <w:bCs/>
              </w:rPr>
              <w:t xml:space="preserve">autour </w:t>
            </w:r>
            <w:r w:rsidRPr="00105406">
              <w:rPr>
                <w:rFonts w:ascii="Arial" w:hAnsi="Arial" w:cs="Arial"/>
                <w:bCs/>
              </w:rPr>
              <w:t xml:space="preserve">de la pratique du judo </w:t>
            </w:r>
            <w:r>
              <w:rPr>
                <w:rFonts w:ascii="Arial" w:hAnsi="Arial" w:cs="Arial"/>
                <w:bCs/>
              </w:rPr>
              <w:t xml:space="preserve">et </w:t>
            </w:r>
            <w:r w:rsidR="002D6512">
              <w:rPr>
                <w:rFonts w:ascii="Arial" w:hAnsi="Arial" w:cs="Arial"/>
                <w:bCs/>
              </w:rPr>
              <w:t xml:space="preserve">de </w:t>
            </w:r>
            <w:r>
              <w:rPr>
                <w:rFonts w:ascii="Arial" w:hAnsi="Arial" w:cs="Arial"/>
                <w:bCs/>
              </w:rPr>
              <w:t xml:space="preserve">ses disciplines associées </w:t>
            </w:r>
            <w:r w:rsidR="00287C9A">
              <w:rPr>
                <w:rFonts w:ascii="Arial" w:hAnsi="Arial" w:cs="Arial"/>
                <w:bCs/>
              </w:rPr>
              <w:t>telles que l’accompagnement scolaire, la protection et</w:t>
            </w:r>
            <w:r w:rsidR="002D6512">
              <w:rPr>
                <w:rFonts w:ascii="Arial" w:hAnsi="Arial" w:cs="Arial"/>
                <w:bCs/>
              </w:rPr>
              <w:t xml:space="preserve"> la</w:t>
            </w:r>
            <w:r w:rsidR="00287C9A">
              <w:rPr>
                <w:rFonts w:ascii="Arial" w:hAnsi="Arial" w:cs="Arial"/>
                <w:bCs/>
              </w:rPr>
              <w:t xml:space="preserve"> sécurisation des pratiquants</w:t>
            </w:r>
            <w:r w:rsidRPr="00105406">
              <w:rPr>
                <w:rFonts w:ascii="Arial" w:hAnsi="Arial" w:cs="Arial"/>
                <w:bCs/>
              </w:rPr>
              <w:t xml:space="preserve"> </w:t>
            </w:r>
            <w:r w:rsidR="00287C9A">
              <w:rPr>
                <w:rFonts w:ascii="Arial" w:hAnsi="Arial" w:cs="Arial"/>
                <w:bCs/>
              </w:rPr>
              <w:t xml:space="preserve">pour </w:t>
            </w:r>
            <w:r w:rsidRPr="00105406">
              <w:rPr>
                <w:rFonts w:ascii="Arial" w:hAnsi="Arial" w:cs="Arial"/>
                <w:bCs/>
              </w:rPr>
              <w:t>promouvoir</w:t>
            </w:r>
            <w:r w:rsidR="00287C9A">
              <w:rPr>
                <w:rFonts w:ascii="Arial" w:hAnsi="Arial" w:cs="Arial"/>
                <w:bCs/>
              </w:rPr>
              <w:t xml:space="preserve"> le bien être, le club comme lieu de vie et</w:t>
            </w:r>
            <w:r w:rsidRPr="00105406">
              <w:rPr>
                <w:rFonts w:ascii="Arial" w:hAnsi="Arial" w:cs="Arial"/>
                <w:bCs/>
              </w:rPr>
              <w:t xml:space="preserve"> </w:t>
            </w:r>
            <w:r w:rsidR="00287C9A">
              <w:rPr>
                <w:rFonts w:ascii="Arial" w:hAnsi="Arial" w:cs="Arial"/>
                <w:bCs/>
              </w:rPr>
              <w:t>l’équité</w:t>
            </w:r>
            <w:r w:rsidRPr="00105406">
              <w:rPr>
                <w:rFonts w:ascii="Arial" w:hAnsi="Arial" w:cs="Arial"/>
                <w:bCs/>
              </w:rPr>
              <w:t xml:space="preserve"> des chances </w:t>
            </w:r>
            <w:r w:rsidR="00287C9A">
              <w:rPr>
                <w:rFonts w:ascii="Arial" w:hAnsi="Arial" w:cs="Arial"/>
                <w:bCs/>
              </w:rPr>
              <w:t>et</w:t>
            </w:r>
            <w:r w:rsidRPr="00105406">
              <w:rPr>
                <w:rFonts w:ascii="Arial" w:hAnsi="Arial" w:cs="Arial"/>
                <w:bCs/>
              </w:rPr>
              <w:t xml:space="preserve"> </w:t>
            </w:r>
            <w:r w:rsidR="002D6512">
              <w:rPr>
                <w:rFonts w:ascii="Arial" w:hAnsi="Arial" w:cs="Arial"/>
                <w:bCs/>
              </w:rPr>
              <w:t xml:space="preserve">de </w:t>
            </w:r>
            <w:r w:rsidRPr="00105406">
              <w:rPr>
                <w:rFonts w:ascii="Arial" w:hAnsi="Arial" w:cs="Arial"/>
                <w:bCs/>
              </w:rPr>
              <w:t xml:space="preserve">réussite </w:t>
            </w:r>
            <w:r w:rsidR="00287C9A">
              <w:rPr>
                <w:rFonts w:ascii="Arial" w:hAnsi="Arial" w:cs="Arial"/>
                <w:bCs/>
              </w:rPr>
              <w:t>dans le projet de vie ;</w:t>
            </w:r>
          </w:p>
          <w:p w14:paraId="5FF34561" w14:textId="28B4A656" w:rsidR="006148FC" w:rsidRPr="00287C9A" w:rsidRDefault="00287C9A" w:rsidP="00287C9A">
            <w:pPr>
              <w:pStyle w:val="Paragraphedeliste"/>
              <w:numPr>
                <w:ilvl w:val="0"/>
                <w:numId w:val="12"/>
              </w:numPr>
              <w:spacing w:after="0"/>
              <w:contextualSpacing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Sensibiliser, former, éduquer au développement durable, au bien vivre ensemble en adoptant la consommation des ressources aux besoins afin de contribuer à la préservation de la planète et au devenir des générations futures.</w:t>
            </w:r>
          </w:p>
          <w:p w14:paraId="5FDB1DBB" w14:textId="012434F5" w:rsidR="005810A8" w:rsidRPr="004451FE" w:rsidRDefault="005810A8" w:rsidP="004451FE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lastRenderedPageBreak/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Description :</w:t>
            </w:r>
          </w:p>
          <w:p w14:paraId="741076A2" w14:textId="574FD929" w:rsidR="005810A8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La description doit être suffisamment précise pour </w:t>
            </w:r>
            <w:r w:rsidR="008B4D22">
              <w:rPr>
                <w:rFonts w:ascii="Tahoma" w:hAnsi="Tahoma" w:cs="Tahoma"/>
                <w:color w:val="C00000"/>
              </w:rPr>
              <w:t>permettre d’apprécier</w:t>
            </w:r>
            <w:r w:rsidR="00E53862">
              <w:rPr>
                <w:rFonts w:ascii="Tahoma" w:hAnsi="Tahoma" w:cs="Tahoma"/>
                <w:color w:val="C00000"/>
              </w:rPr>
              <w:t xml:space="preserve"> la réalité du besoin et </w:t>
            </w:r>
            <w:r w:rsidR="00FD4B53">
              <w:rPr>
                <w:rFonts w:ascii="Tahoma" w:hAnsi="Tahoma" w:cs="Tahoma"/>
                <w:color w:val="C00000"/>
              </w:rPr>
              <w:t xml:space="preserve">la capacité du club à </w:t>
            </w:r>
            <w:r w:rsidR="00631CD3">
              <w:rPr>
                <w:rFonts w:ascii="Tahoma" w:hAnsi="Tahoma" w:cs="Tahoma"/>
                <w:color w:val="C00000"/>
              </w:rPr>
              <w:t>investir le champ d</w:t>
            </w:r>
            <w:r w:rsidR="00287C9A">
              <w:rPr>
                <w:rFonts w:ascii="Tahoma" w:hAnsi="Tahoma" w:cs="Tahoma"/>
                <w:color w:val="C00000"/>
              </w:rPr>
              <w:t>e la responsabilité sociétale de la structure.</w:t>
            </w:r>
          </w:p>
          <w:p w14:paraId="22F25993" w14:textId="77777777" w:rsidR="00631CD3" w:rsidRDefault="00631CD3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5BA4E953" w14:textId="111D0070" w:rsidR="00FF55B5" w:rsidRPr="004451FE" w:rsidRDefault="00DC5D44" w:rsidP="00DC5D44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hAnsi="Tahoma" w:cs="Tahoma"/>
                <w:b/>
                <w:bCs/>
                <w:i/>
                <w:iCs/>
              </w:rPr>
            </w:pPr>
            <w:r w:rsidRPr="004451FE">
              <w:rPr>
                <w:rFonts w:ascii="Tahoma" w:hAnsi="Tahoma" w:cs="Tahoma"/>
                <w:b/>
                <w:bCs/>
                <w:i/>
                <w:iCs/>
              </w:rPr>
              <w:t xml:space="preserve">Exemple : </w:t>
            </w:r>
          </w:p>
          <w:p w14:paraId="2D4F9E38" w14:textId="4404477A" w:rsidR="00D01CEF" w:rsidRDefault="00707D13" w:rsidP="00D01CEF">
            <w:pPr>
              <w:jc w:val="both"/>
              <w:rPr>
                <w:rFonts w:ascii="Arial" w:hAnsi="Arial" w:cs="Arial"/>
                <w:noProof/>
              </w:rPr>
            </w:pPr>
            <w:r w:rsidRPr="00B62F75">
              <w:rPr>
                <w:rFonts w:ascii="Arial" w:hAnsi="Arial" w:cs="Arial"/>
                <w:noProof/>
              </w:rPr>
              <w:t>Dans le cadre</w:t>
            </w:r>
            <w:r w:rsidR="00D01CEF" w:rsidRPr="00B62F75">
              <w:rPr>
                <w:rFonts w:ascii="Arial" w:hAnsi="Arial" w:cs="Arial"/>
                <w:noProof/>
              </w:rPr>
              <w:t xml:space="preserve"> </w:t>
            </w:r>
            <w:r w:rsidRPr="00B62F75">
              <w:rPr>
                <w:rFonts w:ascii="Arial" w:hAnsi="Arial" w:cs="Arial"/>
                <w:noProof/>
              </w:rPr>
              <w:t>d</w:t>
            </w:r>
            <w:r w:rsidR="00287C9A">
              <w:rPr>
                <w:rFonts w:ascii="Arial" w:hAnsi="Arial" w:cs="Arial"/>
                <w:noProof/>
              </w:rPr>
              <w:t xml:space="preserve">e la démarche RSO, le club </w:t>
            </w:r>
            <w:r w:rsidR="00D01CEF" w:rsidRPr="00B62F75">
              <w:rPr>
                <w:rFonts w:ascii="Arial" w:hAnsi="Arial" w:cs="Arial"/>
                <w:noProof/>
              </w:rPr>
              <w:t xml:space="preserve">souhaite construire </w:t>
            </w:r>
            <w:r w:rsidR="00287C9A">
              <w:rPr>
                <w:rFonts w:ascii="Arial" w:hAnsi="Arial" w:cs="Arial"/>
                <w:noProof/>
              </w:rPr>
              <w:t>une véritable sensibilisation accompagnées d’actions visant à un meilleur usage des énergies et une conduite plus éthique de ses acteurs.</w:t>
            </w:r>
          </w:p>
          <w:p w14:paraId="597EDC4F" w14:textId="5E6DE583" w:rsidR="00287C9A" w:rsidRDefault="00287C9A" w:rsidP="00D01CEF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 ce titre</w:t>
            </w:r>
            <w:r w:rsidR="007E59E1">
              <w:rPr>
                <w:rFonts w:ascii="Arial" w:hAnsi="Arial" w:cs="Arial"/>
                <w:noProof/>
              </w:rPr>
              <w:t>, organisation de x</w:t>
            </w:r>
            <w:r>
              <w:rPr>
                <w:rFonts w:ascii="Arial" w:hAnsi="Arial" w:cs="Arial"/>
                <w:noProof/>
              </w:rPr>
              <w:t xml:space="preserve"> demi-journées de pratique partagées du judo, avec l’accueil de publics réfugiés et des jeunes arbitres et pratiquants du club vont être organisées.</w:t>
            </w:r>
          </w:p>
          <w:p w14:paraId="6F37D026" w14:textId="50963831" w:rsidR="00287C9A" w:rsidRDefault="00287C9A" w:rsidP="00D01CEF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Au programme de ces demi-journées, les participants</w:t>
            </w:r>
            <w:r w:rsidR="008E235F">
              <w:rPr>
                <w:rFonts w:ascii="Arial" w:hAnsi="Arial" w:cs="Arial"/>
                <w:noProof/>
              </w:rPr>
              <w:t xml:space="preserve"> par groupe, licenciés et non licenciés,</w:t>
            </w:r>
            <w:r>
              <w:rPr>
                <w:rFonts w:ascii="Arial" w:hAnsi="Arial" w:cs="Arial"/>
                <w:noProof/>
              </w:rPr>
              <w:t xml:space="preserve"> découvriront sous forme d’ateliers de pratique :</w:t>
            </w:r>
          </w:p>
          <w:p w14:paraId="5290F475" w14:textId="3648B0EF" w:rsidR="008E235F" w:rsidRDefault="008E235F" w:rsidP="008E235F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L’atelier « prise de parole et présentation de soi » ;</w:t>
            </w:r>
          </w:p>
          <w:p w14:paraId="1FF1B573" w14:textId="2C15920E" w:rsidR="00287C9A" w:rsidRDefault="00287C9A" w:rsidP="008E235F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La pratique du judo et l’apprentissage de la chute ;</w:t>
            </w:r>
          </w:p>
          <w:p w14:paraId="7005FFEC" w14:textId="49C7897A" w:rsidR="00287C9A" w:rsidRDefault="00287C9A" w:rsidP="008E235F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</w:t>
            </w:r>
            <w:r w:rsidR="008E235F">
              <w:rPr>
                <w:rFonts w:ascii="Arial" w:hAnsi="Arial" w:cs="Arial"/>
                <w:noProof/>
              </w:rPr>
              <w:t xml:space="preserve">’atelier « économie des énergies » (électricité / eau, …) et se verront offrir une gourde pour les accompagner au quotidien en remplacement des bouteilles d’eau ; </w:t>
            </w:r>
          </w:p>
          <w:p w14:paraId="652AF456" w14:textId="56D7F3C1" w:rsidR="008E235F" w:rsidRDefault="008E235F" w:rsidP="008E235F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L’atelier «  comportement citoyen</w:t>
            </w:r>
            <w:r w:rsidR="007E59E1">
              <w:rPr>
                <w:rFonts w:ascii="Arial" w:hAnsi="Arial" w:cs="Arial"/>
                <w:noProof/>
              </w:rPr>
              <w:t> » :</w:t>
            </w:r>
            <w:r>
              <w:rPr>
                <w:rFonts w:ascii="Arial" w:hAnsi="Arial" w:cs="Arial"/>
                <w:noProof/>
              </w:rPr>
              <w:t xml:space="preserve"> politesse, valeurs du code moral illustrés par des jeux</w:t>
            </w:r>
            <w:r w:rsidR="007E59E1">
              <w:rPr>
                <w:rFonts w:ascii="Arial" w:hAnsi="Arial" w:cs="Arial"/>
                <w:noProof/>
              </w:rPr>
              <w:t>, comme les quizz,</w:t>
            </w:r>
            <w:r>
              <w:rPr>
                <w:rFonts w:ascii="Arial" w:hAnsi="Arial" w:cs="Arial"/>
                <w:noProof/>
              </w:rPr>
              <w:t xml:space="preserve"> et arbitrage ». </w:t>
            </w:r>
          </w:p>
          <w:p w14:paraId="1D1DA4F1" w14:textId="5408C997" w:rsidR="008E235F" w:rsidRDefault="008E235F" w:rsidP="008E235F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Les ateliers 1, 3 et 4 seront également mis en place toute la journée lors du tournoi du club</w:t>
            </w:r>
            <w:r w:rsidR="007E59E1">
              <w:rPr>
                <w:rFonts w:ascii="Arial" w:hAnsi="Arial" w:cs="Arial"/>
                <w:noProof/>
              </w:rPr>
              <w:t>. L</w:t>
            </w:r>
            <w:r>
              <w:rPr>
                <w:rFonts w:ascii="Arial" w:hAnsi="Arial" w:cs="Arial"/>
                <w:noProof/>
              </w:rPr>
              <w:t>es participants devront venir avec 1 gourde</w:t>
            </w:r>
            <w:r w:rsidR="00F1643B">
              <w:rPr>
                <w:rFonts w:ascii="Arial" w:hAnsi="Arial" w:cs="Arial"/>
                <w:noProof/>
              </w:rPr>
              <w:t>. A</w:t>
            </w:r>
            <w:r w:rsidR="007E59E1">
              <w:rPr>
                <w:rFonts w:ascii="Arial" w:hAnsi="Arial" w:cs="Arial"/>
                <w:noProof/>
              </w:rPr>
              <w:t xml:space="preserve">ucune </w:t>
            </w:r>
            <w:r>
              <w:rPr>
                <w:rFonts w:ascii="Arial" w:hAnsi="Arial" w:cs="Arial"/>
                <w:noProof/>
              </w:rPr>
              <w:t xml:space="preserve">bouteille d’eau </w:t>
            </w:r>
            <w:r w:rsidR="007E59E1">
              <w:rPr>
                <w:rFonts w:ascii="Arial" w:hAnsi="Arial" w:cs="Arial"/>
                <w:noProof/>
              </w:rPr>
              <w:t xml:space="preserve">ne sera mise à disposition </w:t>
            </w:r>
            <w:r>
              <w:rPr>
                <w:rFonts w:ascii="Arial" w:hAnsi="Arial" w:cs="Arial"/>
                <w:noProof/>
              </w:rPr>
              <w:t xml:space="preserve">pendant le tournoi mais des fontaines ou points d’eau seront à disposition. Des quizz et des challenges seront organisés </w:t>
            </w:r>
            <w:r w:rsidR="00F1643B">
              <w:rPr>
                <w:rFonts w:ascii="Arial" w:hAnsi="Arial" w:cs="Arial"/>
                <w:noProof/>
              </w:rPr>
              <w:t xml:space="preserve">pendant la compétition avce une remise </w:t>
            </w:r>
            <w:r>
              <w:rPr>
                <w:rFonts w:ascii="Arial" w:hAnsi="Arial" w:cs="Arial"/>
                <w:noProof/>
              </w:rPr>
              <w:t xml:space="preserve">de prix </w:t>
            </w:r>
            <w:r w:rsidR="00F1643B">
              <w:rPr>
                <w:rFonts w:ascii="Arial" w:hAnsi="Arial" w:cs="Arial"/>
                <w:noProof/>
              </w:rPr>
              <w:t xml:space="preserve">attribués aux </w:t>
            </w:r>
            <w:r>
              <w:rPr>
                <w:rFonts w:ascii="Arial" w:hAnsi="Arial" w:cs="Arial"/>
                <w:noProof/>
              </w:rPr>
              <w:t>participants valorisant l</w:t>
            </w:r>
            <w:r w:rsidR="00F1643B">
              <w:rPr>
                <w:rFonts w:ascii="Arial" w:hAnsi="Arial" w:cs="Arial"/>
                <w:noProof/>
              </w:rPr>
              <w:t xml:space="preserve">eur </w:t>
            </w:r>
            <w:r>
              <w:rPr>
                <w:rFonts w:ascii="Arial" w:hAnsi="Arial" w:cs="Arial"/>
                <w:noProof/>
              </w:rPr>
              <w:t>attitude éthique et responsable.</w:t>
            </w:r>
          </w:p>
          <w:p w14:paraId="52C727DC" w14:textId="77777777" w:rsidR="008E235F" w:rsidRDefault="008E235F" w:rsidP="008E235F">
            <w:pPr>
              <w:jc w:val="both"/>
              <w:rPr>
                <w:rFonts w:ascii="Arial" w:hAnsi="Arial" w:cs="Arial"/>
                <w:noProof/>
              </w:rPr>
            </w:pPr>
          </w:p>
          <w:p w14:paraId="6E9CF3C0" w14:textId="1FD192FE" w:rsidR="008E235F" w:rsidRPr="008E235F" w:rsidRDefault="008E235F" w:rsidP="008E235F">
            <w:pPr>
              <w:spacing w:after="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Cette action permettra :</w:t>
            </w:r>
          </w:p>
          <w:p w14:paraId="09AB3D35" w14:textId="6594E0AB" w:rsidR="003F240D" w:rsidRDefault="008E235F" w:rsidP="008E235F">
            <w:pPr>
              <w:pStyle w:val="Paragraphedeliste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De bannir l’usage des bouteilles d’eau au sein du club et lors du tournoi ;</w:t>
            </w:r>
          </w:p>
          <w:p w14:paraId="5825CFAD" w14:textId="264E0723" w:rsidR="008E235F" w:rsidRDefault="008E235F" w:rsidP="008E235F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De sensibiliser à l’arbitrage et surtout à la conduite éthique</w:t>
            </w:r>
            <w:r w:rsidR="00F1643B">
              <w:rPr>
                <w:rFonts w:ascii="Arial" w:hAnsi="Arial" w:cs="Arial"/>
                <w:noProof/>
              </w:rPr>
              <w:t> :</w:t>
            </w:r>
            <w:r>
              <w:rPr>
                <w:rFonts w:ascii="Arial" w:hAnsi="Arial" w:cs="Arial"/>
                <w:noProof/>
              </w:rPr>
              <w:t xml:space="preserve"> politesse, valeurs du code moral, … ;</w:t>
            </w:r>
          </w:p>
          <w:p w14:paraId="6303D6EB" w14:textId="77777777" w:rsidR="008E235F" w:rsidRDefault="008E235F" w:rsidP="008E235F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Prévenir la chute et savoir chuter en sécurité ;</w:t>
            </w:r>
          </w:p>
          <w:p w14:paraId="03B17683" w14:textId="77777777" w:rsidR="004451FE" w:rsidRDefault="004451FE" w:rsidP="008E235F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D’aider à la </w:t>
            </w:r>
            <w:r w:rsidR="008E235F">
              <w:rPr>
                <w:rFonts w:ascii="Arial" w:hAnsi="Arial" w:cs="Arial"/>
                <w:noProof/>
              </w:rPr>
              <w:t xml:space="preserve">prise de parole </w:t>
            </w:r>
            <w:r>
              <w:rPr>
                <w:rFonts w:ascii="Arial" w:hAnsi="Arial" w:cs="Arial"/>
                <w:noProof/>
              </w:rPr>
              <w:t>et à l’intégration d’autrui dans un cadre bienveillant et assertif ;</w:t>
            </w:r>
          </w:p>
          <w:p w14:paraId="37EB38D2" w14:textId="78931B52" w:rsidR="004451FE" w:rsidRDefault="004451FE" w:rsidP="008E235F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De mixer les publics présents</w:t>
            </w:r>
            <w:r w:rsidR="00F1643B">
              <w:rPr>
                <w:rFonts w:ascii="Arial" w:hAnsi="Arial" w:cs="Arial"/>
                <w:noProof/>
              </w:rPr>
              <w:t> :</w:t>
            </w:r>
            <w:r>
              <w:rPr>
                <w:rFonts w:ascii="Arial" w:hAnsi="Arial" w:cs="Arial"/>
                <w:noProof/>
              </w:rPr>
              <w:t xml:space="preserve"> âge, fonction, milieu social, niveau de pratique différents.</w:t>
            </w:r>
          </w:p>
          <w:p w14:paraId="36A40DAD" w14:textId="77777777" w:rsidR="005810A8" w:rsidRPr="00EB795D" w:rsidRDefault="005810A8" w:rsidP="004451FE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703C3BEB" w14:textId="6110051B" w:rsidR="00C53818" w:rsidRDefault="00C53818" w:rsidP="00C53818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</w:p>
          <w:p w14:paraId="03228341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Bénéficiaires :</w:t>
            </w:r>
          </w:p>
          <w:p w14:paraId="5E11F428" w14:textId="72E6E15A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EB795D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Caractéristiques sociales dans le respect des valeurs d’égalité et de fraternité de la République</w:t>
            </w:r>
            <w:r w:rsidR="004C652D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(</w:t>
            </w:r>
            <w:r w:rsidRPr="00EB795D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ouverture à tous, mixité, égalité femmes-hommes, non-discrimination</w:t>
            </w:r>
            <w:r w:rsidR="004C652D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)</w:t>
            </w:r>
            <w:r w:rsidRPr="00EB795D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, nombre, âge, sexe, résidence, participation financière éventuelle, etc.</w:t>
            </w:r>
          </w:p>
          <w:p w14:paraId="71D08E6D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595B8337" w14:textId="54AE3236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u w:val="single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u w:val="single"/>
                <w:lang w:eastAsia="zh-CN" w:bidi="hi-IN"/>
              </w:rPr>
              <w:t>A adapter selon projet</w:t>
            </w:r>
          </w:p>
          <w:p w14:paraId="26C5B80A" w14:textId="77986AD2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Statut : </w:t>
            </w:r>
          </w:p>
          <w:p w14:paraId="0A32100F" w14:textId="2D46EBF6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Tranche d’âge : </w:t>
            </w:r>
          </w:p>
          <w:p w14:paraId="3D9EBA4F" w14:textId="77777777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Genre : Mixte</w:t>
            </w:r>
          </w:p>
          <w:p w14:paraId="0D5E3EA5" w14:textId="14D6F58A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Nombre : </w:t>
            </w:r>
          </w:p>
          <w:p w14:paraId="73960087" w14:textId="15967951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Commentaire : </w:t>
            </w:r>
          </w:p>
          <w:p w14:paraId="6F010D60" w14:textId="1ED0BDBB" w:rsidR="005810A8" w:rsidRDefault="005810A8" w:rsidP="00A07F67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48254538" w14:textId="77777777" w:rsidR="004451FE" w:rsidRDefault="004451FE" w:rsidP="00A07F67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502DFB7A" w14:textId="77777777" w:rsidR="004451FE" w:rsidRPr="00EB795D" w:rsidRDefault="004451FE" w:rsidP="00A07F67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26773922" w14:textId="38B98639" w:rsidR="005810A8" w:rsidRPr="004451FE" w:rsidRDefault="005810A8" w:rsidP="004451FE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lastRenderedPageBreak/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Territoire :</w:t>
            </w:r>
          </w:p>
          <w:p w14:paraId="47E67167" w14:textId="51028C11" w:rsidR="00C2471C" w:rsidRPr="00C2471C" w:rsidRDefault="00C2471C" w:rsidP="00C2471C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Préciser la localisation de la structure</w:t>
            </w:r>
            <w:r w:rsidR="008449D7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.</w:t>
            </w:r>
          </w:p>
          <w:p w14:paraId="6E996218" w14:textId="3792FBA1" w:rsidR="00C2471C" w:rsidRPr="00C2471C" w:rsidRDefault="00C2471C" w:rsidP="00C2471C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/>
                <w:bCs/>
                <w:iCs/>
                <w:spacing w:val="-2"/>
                <w:kern w:val="3"/>
                <w:lang w:eastAsia="zh-CN" w:bidi="hi-IN"/>
              </w:rPr>
            </w:pP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Type de territoire : préciser si le siège social de la structure se situe en territoire prioritaire QPV ou ZRR, ou territoire non prioritaire et/ou si les tâches confiées </w:t>
            </w:r>
            <w:r w:rsidR="00B97E24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aux intervenants</w:t>
            </w: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se dérouleront principalement dans un ou plusieurs territoires prioritaires</w:t>
            </w:r>
            <w:r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.</w:t>
            </w:r>
          </w:p>
          <w:p w14:paraId="434EAAE5" w14:textId="77777777" w:rsidR="00085971" w:rsidRDefault="00085971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1753B3C4" w14:textId="77777777" w:rsidR="004451FE" w:rsidRPr="00EB795D" w:rsidRDefault="004451FE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3D11C681" w14:textId="0A5E357D" w:rsidR="005810A8" w:rsidRPr="004451FE" w:rsidRDefault="005810A8" w:rsidP="004451FE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Moyens matériels et humains :</w:t>
            </w:r>
          </w:p>
          <w:p w14:paraId="61B137E1" w14:textId="1CCC3385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Indiquer le nombre de personnes selon profil (dirigeants, bénévoles autres, salariés, volontaires services civiques) concerné</w:t>
            </w:r>
            <w:r w:rsidR="00D32E8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</w:t>
            </w: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s par la réflexion et la mise en œuvre de ce projet.</w:t>
            </w:r>
          </w:p>
          <w:p w14:paraId="66B98E99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</w:p>
          <w:p w14:paraId="77A077F1" w14:textId="3BB844F5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Tenir compte des éléments de quantification suivant</w:t>
            </w:r>
            <w:r w:rsidR="00D32E8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</w:t>
            </w: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pour remplir le tableau qui suit :</w:t>
            </w:r>
          </w:p>
          <w:p w14:paraId="62265C20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1 ETPT = 35h/semaine</w:t>
            </w:r>
          </w:p>
          <w:p w14:paraId="74A90FF6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En cas de mi-temps, indiquer 0,5 ETPT</w:t>
            </w:r>
          </w:p>
          <w:p w14:paraId="3D89CBDE" w14:textId="1EE5776A" w:rsidR="004451FE" w:rsidRPr="005A684B" w:rsidRDefault="005A684B" w:rsidP="004451FE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En cas de 80%, indiquer 0,8 ETP</w:t>
            </w:r>
          </w:p>
          <w:p w14:paraId="7DC0D8A4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Etc.</w:t>
            </w:r>
          </w:p>
          <w:p w14:paraId="31D4F7B0" w14:textId="77777777" w:rsidR="00520DB5" w:rsidRPr="00294490" w:rsidRDefault="00520DB5" w:rsidP="001F2E3F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</w:tc>
      </w:tr>
    </w:tbl>
    <w:p w14:paraId="6B01AF89" w14:textId="6267EB0A" w:rsidR="0031567F" w:rsidRDefault="0031567F" w:rsidP="00E03C64">
      <w:pPr>
        <w:suppressLineNumbers/>
        <w:suppressAutoHyphens/>
        <w:autoSpaceDN w:val="0"/>
        <w:spacing w:before="283" w:after="85" w:line="240" w:lineRule="auto"/>
        <w:ind w:left="283" w:right="283"/>
        <w:contextualSpacing/>
        <w:textAlignment w:val="baseline"/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</w:p>
    <w:p w14:paraId="560D9708" w14:textId="77777777" w:rsidR="000E6F13" w:rsidRPr="000E6F13" w:rsidRDefault="000E6F13" w:rsidP="00E03C64">
      <w:pPr>
        <w:suppressLineNumbers/>
        <w:suppressAutoHyphens/>
        <w:autoSpaceDN w:val="0"/>
        <w:spacing w:before="283" w:after="85" w:line="240" w:lineRule="auto"/>
        <w:ind w:left="283" w:right="283"/>
        <w:contextualSpacing/>
        <w:textAlignment w:val="baseline"/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</w:p>
    <w:tbl>
      <w:tblPr>
        <w:tblW w:w="9497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1"/>
        <w:gridCol w:w="1134"/>
        <w:gridCol w:w="992"/>
      </w:tblGrid>
      <w:tr w:rsidR="000E6F13" w:rsidRPr="0065254E" w14:paraId="38E325C1" w14:textId="77777777" w:rsidTr="00733820"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81594" w14:textId="77777777" w:rsidR="000E6F13" w:rsidRPr="00024CEA" w:rsidRDefault="0065254E" w:rsidP="00E03C64">
            <w:pPr>
              <w:spacing w:after="12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Il s’agit ici de mentionner uniquement les personnes impliquées </w:t>
            </w:r>
            <w:r w:rsidR="00B421F7"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directement ou indirectement 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>da</w:t>
            </w:r>
            <w:r w:rsidRPr="00024CEA">
              <w:rPr>
                <w:rFonts w:ascii="Tahoma" w:hAnsi="Tahoma" w:cs="Tahoma"/>
                <w:color w:val="C00000"/>
                <w:sz w:val="20"/>
                <w:szCs w:val="20"/>
              </w:rPr>
              <w:t>ns le projet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>, à proportion d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>u temps consacré au projet dans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 leur temps 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total 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>de travail</w:t>
            </w:r>
            <w:r w:rsidR="00B421F7" w:rsidRPr="00024CEA">
              <w:rPr>
                <w:rFonts w:ascii="Tahoma" w:hAnsi="Tahoma" w:cs="Tahoma"/>
                <w:color w:val="C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09D84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Nombre de personnes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7A71F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Nombre en ETPT</w:t>
            </w:r>
          </w:p>
        </w:tc>
      </w:tr>
      <w:tr w:rsidR="000E6F13" w:rsidRPr="0065254E" w14:paraId="378C3865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C409D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Bénévoles participants activement à l’action/projet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7CFA2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5326D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CD26168" w14:textId="77777777" w:rsidTr="00733820">
        <w:trPr>
          <w:trHeight w:val="321"/>
        </w:trPr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C4865" w14:textId="77777777" w:rsidR="000E6F13" w:rsidRPr="0065254E" w:rsidRDefault="00AC5FBB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S</w:t>
            </w:r>
            <w:r w:rsidR="000E6F13" w:rsidRPr="0065254E">
              <w:rPr>
                <w:rFonts w:ascii="Tahoma" w:hAnsi="Tahoma" w:cs="Tahoma"/>
              </w:rPr>
              <w:t>alarié(e)s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20C08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4515E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6F410E8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FBFF3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>Dont CDI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3C024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F1061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C3F6DC3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992E9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>Dont CDD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5CD70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6FE87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0E6F13" w14:paraId="0D9F8D10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2C12F" w14:textId="77777777" w:rsidR="00AC5FBB" w:rsidRPr="0065254E" w:rsidRDefault="000E6F13" w:rsidP="00E03C64">
            <w:pPr>
              <w:spacing w:after="120" w:line="240" w:lineRule="auto"/>
              <w:contextualSpacing/>
            </w:pPr>
            <w:r w:rsidRPr="000E6F13">
              <w:rPr>
                <w:rFonts w:ascii="Tahoma" w:hAnsi="Tahoma" w:cs="Tahoma"/>
                <w:sz w:val="24"/>
                <w:szCs w:val="24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 xml:space="preserve">Dont </w:t>
            </w:r>
            <w:r w:rsidR="00AC5FBB" w:rsidRPr="0065254E">
              <w:rPr>
                <w:rFonts w:ascii="Tahoma" w:hAnsi="Tahoma" w:cs="Tahoma"/>
              </w:rPr>
              <w:t>emploi</w:t>
            </w:r>
            <w:r w:rsidRPr="0065254E">
              <w:rPr>
                <w:rFonts w:ascii="Tahoma" w:hAnsi="Tahoma" w:cs="Tahoma"/>
              </w:rPr>
              <w:t>s aidés</w:t>
            </w:r>
          </w:p>
          <w:p w14:paraId="5F99FEEA" w14:textId="77777777" w:rsidR="000E6F13" w:rsidRPr="00B36BC8" w:rsidRDefault="00AC5FBB" w:rsidP="00024CEA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36BC8">
              <w:rPr>
                <w:rFonts w:ascii="Tahoma" w:hAnsi="Tahoma" w:cs="Tahoma"/>
                <w:sz w:val="16"/>
                <w:szCs w:val="16"/>
              </w:rPr>
              <w:t>Sont comptabilisés comme emplois aidés tous les postes pour lesquels l’organisme bénéficie d’aides publiques : contrats d’avenir, contrats uniques d’insertion, conventions adultes-relais, emplois</w:t>
            </w:r>
            <w:r w:rsidR="00024CEA">
              <w:rPr>
                <w:rFonts w:ascii="Tahoma" w:hAnsi="Tahoma" w:cs="Tahoma"/>
                <w:sz w:val="16"/>
                <w:szCs w:val="16"/>
              </w:rPr>
              <w:t xml:space="preserve"> tremplin, postes FONJEP, etc.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544DB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F43F9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6F13" w:rsidRPr="000E6F13" w14:paraId="315980AD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35DFA" w14:textId="77777777" w:rsidR="000E6F13" w:rsidRDefault="00AC5FBB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Vol</w:t>
            </w:r>
            <w:r w:rsidR="0017248E" w:rsidRPr="0065254E">
              <w:rPr>
                <w:rFonts w:ascii="Tahoma" w:hAnsi="Tahoma" w:cs="Tahoma"/>
              </w:rPr>
              <w:t>ontaires (</w:t>
            </w:r>
            <w:r w:rsidR="000E6F13" w:rsidRPr="0065254E">
              <w:rPr>
                <w:rFonts w:ascii="Tahoma" w:hAnsi="Tahoma" w:cs="Tahoma"/>
              </w:rPr>
              <w:t>service civique)</w:t>
            </w:r>
          </w:p>
          <w:p w14:paraId="5F691E61" w14:textId="7BA6C5DF" w:rsidR="00B421F7" w:rsidRPr="0065254E" w:rsidRDefault="00B421F7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C00000"/>
                <w:sz w:val="20"/>
                <w:szCs w:val="20"/>
              </w:rPr>
              <w:t>Ne porter ici les volontaires que si leur mission de service civique est en relation avec le projet.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F51EB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686AD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0A5B06A" w14:textId="77777777" w:rsidR="004451FE" w:rsidRDefault="004451FE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14:paraId="412CC921" w14:textId="5ACE8A8A" w:rsidR="000E6F13" w:rsidRDefault="00AC5FBB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Est-il envisagé de procéder à un (ou des) recrutements pour la mise en œuvre de l’action/projet ?</w:t>
      </w:r>
    </w:p>
    <w:p w14:paraId="6E2CC390" w14:textId="0F4A0060" w:rsidR="00672B06" w:rsidRDefault="00AC5FBB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OUI  </w:t>
      </w:r>
      <w:r w:rsidR="00B97E24">
        <w:rPr>
          <w:rFonts w:ascii="Tahoma" w:hAnsi="Tahoma" w:cs="Tahoma"/>
          <w:sz w:val="24"/>
          <w:szCs w:val="24"/>
        </w:rPr>
        <w:sym w:font="Wingdings" w:char="F0A8"/>
      </w:r>
      <w:r>
        <w:rPr>
          <w:rFonts w:ascii="Tahoma" w:hAnsi="Tahoma" w:cs="Tahoma"/>
          <w:sz w:val="24"/>
          <w:szCs w:val="24"/>
        </w:rPr>
        <w:t xml:space="preserve">   NON  </w:t>
      </w:r>
      <w:r w:rsidR="00B97E24">
        <w:rPr>
          <w:rFonts w:ascii="Tahoma" w:hAnsi="Tahoma" w:cs="Tahoma"/>
          <w:sz w:val="24"/>
          <w:szCs w:val="24"/>
        </w:rPr>
        <w:sym w:font="Wingdings" w:char="F0A8"/>
      </w:r>
      <w:r>
        <w:rPr>
          <w:rFonts w:ascii="Tahoma" w:hAnsi="Tahoma" w:cs="Tahoma"/>
          <w:sz w:val="24"/>
          <w:szCs w:val="24"/>
        </w:rPr>
        <w:tab/>
        <w:t>Si oui, combien (en ETPT) :</w:t>
      </w:r>
    </w:p>
    <w:p w14:paraId="5F8917AA" w14:textId="77777777" w:rsidR="004F06B6" w:rsidRPr="005B0786" w:rsidRDefault="004F06B6" w:rsidP="004F06B6">
      <w:pPr>
        <w:spacing w:line="240" w:lineRule="auto"/>
        <w:contextualSpacing/>
        <w:jc w:val="both"/>
        <w:rPr>
          <w:rFonts w:ascii="Tahoma" w:hAnsi="Tahoma" w:cs="Tahoma"/>
        </w:rPr>
      </w:pPr>
      <w:r w:rsidRPr="005B0786">
        <w:rPr>
          <w:rFonts w:ascii="Tahoma" w:hAnsi="Tahoma" w:cs="Tahoma"/>
        </w:rPr>
        <w:sym w:font="Wingdings 3" w:char="F0C6"/>
      </w:r>
      <w:r w:rsidRPr="005B0786">
        <w:rPr>
          <w:rFonts w:ascii="Tahoma" w:hAnsi="Tahoma" w:cs="Tahoma"/>
        </w:rPr>
        <w:t xml:space="preserve"> Attention : une réponse « OUI » engage le demandeur à recruter un (ou des) salarié(s)pour intervenir spécifiquement sur ce projet. Si un recrutement est envisagé avec une affectation partielle sur la mise en œuvre du projet, le mentionner en ETPT.</w:t>
      </w:r>
    </w:p>
    <w:p w14:paraId="20ADD0C2" w14:textId="77777777" w:rsidR="00733820" w:rsidRDefault="00733820" w:rsidP="00733820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5881995A" w14:textId="2F6DBC02" w:rsidR="00733820" w:rsidRPr="004451FE" w:rsidRDefault="00733820" w:rsidP="004451FE">
      <w:pPr>
        <w:suppressLineNumbers/>
        <w:suppressAutoHyphens/>
        <w:autoSpaceDN w:val="0"/>
        <w:spacing w:before="283" w:after="85" w:line="240" w:lineRule="auto"/>
        <w:ind w:right="283"/>
        <w:contextualSpacing/>
        <w:jc w:val="both"/>
        <w:textAlignment w:val="baseline"/>
        <w:rPr>
          <w:rFonts w:ascii="Tahoma" w:hAnsi="Tahoma" w:cs="Tahoma"/>
          <w:color w:val="00208D"/>
          <w:sz w:val="24"/>
          <w:szCs w:val="24"/>
          <w:u w:val="single"/>
        </w:rPr>
      </w:pPr>
      <w:r w:rsidRPr="00733820">
        <w:rPr>
          <w:rFonts w:ascii="Tahoma" w:hAnsi="Tahoma" w:cs="Tahoma"/>
          <w:color w:val="00208D"/>
          <w:sz w:val="24"/>
          <w:szCs w:val="24"/>
          <w:u w:val="single"/>
        </w:rPr>
        <w:sym w:font="Wingdings" w:char="F06C"/>
      </w:r>
      <w:r w:rsidRPr="00733820">
        <w:rPr>
          <w:rFonts w:ascii="Tahoma" w:hAnsi="Tahoma" w:cs="Tahoma"/>
          <w:color w:val="00208D"/>
          <w:sz w:val="24"/>
          <w:szCs w:val="24"/>
          <w:u w:val="single"/>
        </w:rPr>
        <w:t xml:space="preserve"> Date ou période de réalisation : </w:t>
      </w:r>
    </w:p>
    <w:p w14:paraId="7EE50708" w14:textId="00E58170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  <w:r w:rsidRPr="00733820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 w:rsidRPr="00733820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</w:t>
      </w:r>
      <w:r w:rsidR="00205E1E" w:rsidRPr="00205E1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 xml:space="preserve">Indiquer la date </w:t>
      </w:r>
      <w:r w:rsidR="00B97E24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>de début</w:t>
      </w:r>
      <w:r w:rsidR="00205E1E" w:rsidRPr="00205E1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 xml:space="preserve"> et la date de fin </w:t>
      </w:r>
      <w:r w:rsidR="004451F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>de la période d’action ou les dates prévisionnelles si se sont des actions réalisées sur des dates bien déterminées.</w:t>
      </w:r>
    </w:p>
    <w:p w14:paraId="47EDFDBF" w14:textId="77777777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0000" w:themeColor="text1"/>
          <w:spacing w:val="-2"/>
          <w:kern w:val="3"/>
          <w:lang w:eastAsia="zh-CN" w:bidi="hi-IN"/>
        </w:rPr>
      </w:pPr>
    </w:p>
    <w:p w14:paraId="0FD2B2FD" w14:textId="7FA36419" w:rsidR="00733820" w:rsidRPr="004451FE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</w:pPr>
      <w:r w:rsidRPr="00733820"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  <w:sym w:font="Wingdings" w:char="F06C"/>
      </w:r>
      <w:r w:rsidRPr="00733820"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  <w:t xml:space="preserve"> Évaluation : indicateurs proposés au regard des objectifs ci-dessus</w:t>
      </w:r>
    </w:p>
    <w:p w14:paraId="21295939" w14:textId="7233E6A1" w:rsidR="00733820" w:rsidRPr="00672B06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 Il faut prévoir dans le montage du projet les critères de réussite et les indicateurs statistiques pour mesurer l’impact de l’action sur le développement qualitatif </w:t>
      </w:r>
      <w:r w:rsidR="007E45A3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et quantitatif </w:t>
      </w: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>d</w:t>
      </w:r>
      <w:r w:rsidR="004451FE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>e la démarche RSO au sein de la structure</w:t>
      </w: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>.</w:t>
      </w:r>
    </w:p>
    <w:p w14:paraId="4A5093DB" w14:textId="77777777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0FE60E91" w14:textId="77777777" w:rsidR="004451FE" w:rsidRDefault="004451FE" w:rsidP="00062CA2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</w:p>
    <w:p w14:paraId="07B632A6" w14:textId="4C23AE64" w:rsidR="00062CA2" w:rsidRPr="00062CA2" w:rsidRDefault="00062CA2" w:rsidP="00062CA2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lastRenderedPageBreak/>
        <w:t>Exemples à adapter selon la nature du projet et des objectifs poursuiv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i</w:t>
      </w: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s</w:t>
      </w:r>
      <w:r w:rsidR="00DC6617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</w:t>
      </w:r>
      <w:r w:rsidR="007E45A3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par le demandeur </w:t>
      </w: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:</w:t>
      </w:r>
    </w:p>
    <w:p w14:paraId="73C1C652" w14:textId="1E3E96CF" w:rsidR="00062CA2" w:rsidRDefault="004451FE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Évolution</w:t>
      </w:r>
      <w:r w:rsidR="00062CA2"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positive du nombre de licenciés au sein de la structure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 ;</w:t>
      </w:r>
    </w:p>
    <w:p w14:paraId="5BD64E11" w14:textId="6D18261F" w:rsidR="00973274" w:rsidRDefault="00973274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Nombre de </w:t>
      </w:r>
      <w:r w:rsidR="004F06B6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l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icenciés </w:t>
      </w:r>
      <w:r w:rsidR="004451FE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issus des publics visés ;</w:t>
      </w:r>
    </w:p>
    <w:p w14:paraId="0ED369C4" w14:textId="73009F32" w:rsidR="008D712D" w:rsidRDefault="004451FE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Évolution</w:t>
      </w:r>
      <w:r w:rsidR="008D712D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du 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comportement des acteurs du club</w:t>
      </w:r>
      <w:r w:rsidR="005957DA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,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</w:t>
      </w:r>
      <w:r w:rsidR="005957DA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résultats concrets des actions proposées :</w:t>
      </w:r>
      <w:r w:rsidR="00676E00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évolution des kilos de déchets triés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 ; </w:t>
      </w:r>
    </w:p>
    <w:p w14:paraId="4EB866C4" w14:textId="2B85CEFF" w:rsidR="004451FE" w:rsidRDefault="004451FE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Nombre de pratiquants ayant adopté l’usage d’une gourde pour l’utilisation de l’eau ;</w:t>
      </w:r>
    </w:p>
    <w:p w14:paraId="37E30B7C" w14:textId="0062C7AD" w:rsidR="004451FE" w:rsidRDefault="004451FE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Quantification de la baisse d’utilisation de l’énergie ;</w:t>
      </w:r>
    </w:p>
    <w:p w14:paraId="4DC552C5" w14:textId="3D0B2EAF" w:rsidR="004451FE" w:rsidRPr="00676E00" w:rsidRDefault="004451FE" w:rsidP="00676E00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Nombre de nouveaux officiels (arbitres / CS) par rapport aux années précédentes ;</w:t>
      </w:r>
    </w:p>
    <w:p w14:paraId="62D40D86" w14:textId="710ACC8F" w:rsidR="007C53C5" w:rsidRDefault="007C53C5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Nombre de personnes ayant été sensibilisé</w:t>
      </w:r>
      <w:r w:rsidR="00676E00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s :</w:t>
      </w:r>
    </w:p>
    <w:p w14:paraId="425ED979" w14:textId="3C4E3C13" w:rsidR="007C53C5" w:rsidRDefault="007C53C5" w:rsidP="007C53C5">
      <w:pPr>
        <w:numPr>
          <w:ilvl w:val="1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A l’arbitrage et à la conduite citoyenne ;</w:t>
      </w:r>
    </w:p>
    <w:p w14:paraId="232A7A66" w14:textId="528E1F8F" w:rsidR="007C53C5" w:rsidRDefault="007C53C5" w:rsidP="007C53C5">
      <w:pPr>
        <w:numPr>
          <w:ilvl w:val="1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Au tri sélectif ;</w:t>
      </w:r>
    </w:p>
    <w:p w14:paraId="1E3FE5FE" w14:textId="328F2C0A" w:rsidR="00AB6D47" w:rsidRPr="007C53C5" w:rsidRDefault="007C53C5" w:rsidP="007C53C5">
      <w:pPr>
        <w:numPr>
          <w:ilvl w:val="1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A l’usage des énergies ;</w:t>
      </w:r>
    </w:p>
    <w:p w14:paraId="0E796D07" w14:textId="7DA1232F" w:rsidR="003371D9" w:rsidRDefault="003371D9" w:rsidP="003371D9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Taux de fidélisation des pratiquants concernés par le projet</w:t>
      </w:r>
      <w:r w:rsidR="00676E00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,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nombre de bénéficiaires de l’action ayant poursuivi l’activité au sein du club</w:t>
      </w:r>
      <w:r w:rsidR="007C53C5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 ;</w:t>
      </w:r>
    </w:p>
    <w:p w14:paraId="1616F9C5" w14:textId="23900DBD" w:rsidR="007C53C5" w:rsidRDefault="007C53C5" w:rsidP="003371D9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Évaluations qualitatives des actions mises en place pendant la saison et/ou sur le tournoi organisé par la structure</w:t>
      </w:r>
      <w:r w:rsidR="00676E00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.</w:t>
      </w:r>
    </w:p>
    <w:p w14:paraId="37CBD479" w14:textId="77777777" w:rsidR="004451FE" w:rsidRDefault="004451FE" w:rsidP="00E03C64">
      <w:pPr>
        <w:spacing w:after="120" w:line="240" w:lineRule="auto"/>
        <w:contextualSpacing/>
        <w:jc w:val="center"/>
        <w:rPr>
          <w:rFonts w:ascii="Tahoma" w:hAnsi="Tahoma" w:cs="Tahoma"/>
          <w:color w:val="00208D"/>
          <w:sz w:val="32"/>
          <w:szCs w:val="32"/>
        </w:rPr>
        <w:sectPr w:rsidR="004451FE" w:rsidSect="00F15F2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14:paraId="3829C446" w14:textId="77777777" w:rsidR="00412074" w:rsidRPr="00182BBE" w:rsidRDefault="00412074" w:rsidP="00E03C64">
      <w:pPr>
        <w:spacing w:after="120" w:line="240" w:lineRule="auto"/>
        <w:contextualSpacing/>
        <w:jc w:val="center"/>
        <w:rPr>
          <w:rFonts w:ascii="Tahoma" w:hAnsi="Tahoma" w:cs="Tahoma"/>
          <w:color w:val="00208D"/>
          <w:sz w:val="32"/>
          <w:szCs w:val="32"/>
        </w:rPr>
      </w:pPr>
      <w:r w:rsidRPr="00182BBE">
        <w:rPr>
          <w:rFonts w:ascii="Tahoma" w:hAnsi="Tahoma" w:cs="Tahoma"/>
          <w:color w:val="00208D"/>
          <w:sz w:val="32"/>
          <w:szCs w:val="32"/>
        </w:rPr>
        <w:lastRenderedPageBreak/>
        <w:t>6. BUDGET DU PROJET</w:t>
      </w:r>
      <w:r w:rsidRPr="00182BBE">
        <w:rPr>
          <w:rFonts w:ascii="Tahoma" w:eastAsia="Arial" w:hAnsi="Tahoma" w:cs="Tahoma"/>
          <w:bCs/>
          <w:color w:val="00208D"/>
          <w:spacing w:val="-2"/>
          <w:kern w:val="3"/>
          <w:sz w:val="32"/>
          <w:szCs w:val="32"/>
          <w:vertAlign w:val="superscript"/>
          <w:lang w:eastAsia="zh-CN" w:bidi="hi-IN"/>
        </w:rPr>
        <w:footnoteReference w:id="2"/>
      </w:r>
    </w:p>
    <w:p w14:paraId="30292535" w14:textId="3BA1EF28" w:rsidR="00B24BB9" w:rsidRDefault="00B24BB9" w:rsidP="00B24BB9">
      <w:pPr>
        <w:spacing w:line="240" w:lineRule="auto"/>
        <w:contextualSpacing/>
        <w:jc w:val="center"/>
        <w:rPr>
          <w:rFonts w:ascii="Tahoma" w:hAnsi="Tahoma" w:cs="Tahoma"/>
          <w:iCs/>
          <w:color w:val="C00000"/>
          <w:sz w:val="24"/>
          <w:szCs w:val="24"/>
        </w:rPr>
      </w:pPr>
      <w:r w:rsidRPr="003F2895">
        <w:rPr>
          <w:rFonts w:ascii="Tahoma" w:hAnsi="Tahoma" w:cs="Tahoma"/>
          <w:color w:val="C00000"/>
          <w:sz w:val="24"/>
          <w:szCs w:val="24"/>
        </w:rPr>
        <w:t>I</w:t>
      </w:r>
      <w:r w:rsidRPr="003F2895">
        <w:rPr>
          <w:rFonts w:ascii="Tahoma" w:hAnsi="Tahoma" w:cs="Tahoma"/>
          <w:iCs/>
          <w:color w:val="C00000"/>
          <w:sz w:val="24"/>
          <w:szCs w:val="24"/>
        </w:rPr>
        <w:t>ndiquer une période d’un an à partir de la date de lancement du projet qui doit obligatoirement démarrer en 202</w:t>
      </w:r>
      <w:r w:rsidR="00192E80">
        <w:rPr>
          <w:rFonts w:ascii="Tahoma" w:hAnsi="Tahoma" w:cs="Tahoma"/>
          <w:iCs/>
          <w:color w:val="C00000"/>
          <w:sz w:val="24"/>
          <w:szCs w:val="24"/>
        </w:rPr>
        <w:t>4</w:t>
      </w:r>
    </w:p>
    <w:p w14:paraId="6D0BFDBC" w14:textId="77777777" w:rsidR="00B15764" w:rsidRDefault="00B15764" w:rsidP="00B15764">
      <w:pPr>
        <w:spacing w:line="240" w:lineRule="auto"/>
        <w:contextualSpacing/>
        <w:jc w:val="center"/>
        <w:rPr>
          <w:rFonts w:ascii="Tahoma" w:hAnsi="Tahoma" w:cs="Tahoma"/>
          <w:color w:val="538135" w:themeColor="accent6" w:themeShade="BF"/>
          <w:u w:val="single"/>
        </w:rPr>
      </w:pPr>
    </w:p>
    <w:p w14:paraId="12190D94" w14:textId="424B1518" w:rsidR="00BA33E3" w:rsidRDefault="00BA33E3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</w:t>
      </w:r>
      <w:r w:rsidRPr="00520DB5">
        <w:rPr>
          <w:rFonts w:ascii="Tahoma" w:hAnsi="Tahoma" w:cs="Tahoma"/>
          <w:color w:val="C00000"/>
        </w:rPr>
        <w:t xml:space="preserve">Vérifier l’adéquation du budget prévisionnel de l’action avec le budget global </w:t>
      </w:r>
      <w:r w:rsidR="001954FA">
        <w:rPr>
          <w:rFonts w:ascii="Tahoma" w:hAnsi="Tahoma" w:cs="Tahoma"/>
          <w:color w:val="C00000"/>
        </w:rPr>
        <w:t>de l’association</w:t>
      </w:r>
      <w:r w:rsidRPr="00520DB5">
        <w:rPr>
          <w:rFonts w:ascii="Tahoma" w:hAnsi="Tahoma" w:cs="Tahoma"/>
          <w:color w:val="C00000"/>
        </w:rPr>
        <w:t>.</w:t>
      </w:r>
    </w:p>
    <w:p w14:paraId="1109C622" w14:textId="3F02D16E" w:rsidR="00D32B4F" w:rsidRDefault="00D32B4F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6A2942F3" w14:textId="63D6F309" w:rsidR="00D32B4F" w:rsidRPr="00520DB5" w:rsidRDefault="00D32B4F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Rappels</w:t>
      </w:r>
      <w:r w:rsidR="00DC6617">
        <w:rPr>
          <w:rFonts w:ascii="Tahoma" w:hAnsi="Tahoma" w:cs="Tahoma"/>
          <w:color w:val="C00000"/>
        </w:rPr>
        <w:t xml:space="preserve"> </w:t>
      </w:r>
      <w:r w:rsidR="0037276C">
        <w:rPr>
          <w:rFonts w:ascii="Tahoma" w:hAnsi="Tahoma" w:cs="Tahoma"/>
          <w:color w:val="C00000"/>
        </w:rPr>
        <w:t>des minimums demandés</w:t>
      </w:r>
      <w:r w:rsidR="00694749">
        <w:rPr>
          <w:rFonts w:ascii="Tahoma" w:hAnsi="Tahoma" w:cs="Tahoma"/>
          <w:color w:val="C00000"/>
        </w:rPr>
        <w:t xml:space="preserve"> par dossier (</w:t>
      </w:r>
      <w:r w:rsidR="00A60A6E">
        <w:rPr>
          <w:rFonts w:ascii="Tahoma" w:hAnsi="Tahoma" w:cs="Tahoma"/>
          <w:color w:val="C00000"/>
        </w:rPr>
        <w:t>au total des fiches</w:t>
      </w:r>
      <w:r w:rsidR="00694749">
        <w:rPr>
          <w:rFonts w:ascii="Tahoma" w:hAnsi="Tahoma" w:cs="Tahoma"/>
          <w:color w:val="C00000"/>
        </w:rPr>
        <w:t xml:space="preserve"> actions</w:t>
      </w:r>
      <w:r w:rsidR="00A60A6E">
        <w:rPr>
          <w:rFonts w:ascii="Tahoma" w:hAnsi="Tahoma" w:cs="Tahoma"/>
          <w:color w:val="C00000"/>
        </w:rPr>
        <w:t xml:space="preserve"> qui le composent</w:t>
      </w:r>
      <w:r w:rsidR="00694749">
        <w:rPr>
          <w:rFonts w:ascii="Tahoma" w:hAnsi="Tahoma" w:cs="Tahoma"/>
          <w:color w:val="C00000"/>
        </w:rPr>
        <w:t>) :</w:t>
      </w:r>
    </w:p>
    <w:p w14:paraId="458D4B15" w14:textId="08AE37C0" w:rsidR="00D525B5" w:rsidRPr="00D525B5" w:rsidRDefault="00694749" w:rsidP="00D525B5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 xml:space="preserve">En ZRR : </w:t>
      </w:r>
      <w:r w:rsidR="00D525B5" w:rsidRPr="00D525B5">
        <w:rPr>
          <w:rFonts w:ascii="Tahoma" w:hAnsi="Tahoma" w:cs="Tahoma"/>
          <w:color w:val="C00000"/>
        </w:rPr>
        <w:t xml:space="preserve">1000 € </w:t>
      </w:r>
    </w:p>
    <w:p w14:paraId="121249F7" w14:textId="3D17CE5A" w:rsidR="0049255C" w:rsidRPr="00A60A6E" w:rsidRDefault="00A60A6E" w:rsidP="0007132B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A60A6E">
        <w:rPr>
          <w:rFonts w:ascii="Tahoma" w:hAnsi="Tahoma" w:cs="Tahoma"/>
          <w:color w:val="C00000"/>
        </w:rPr>
        <w:t>Autre territoire :</w:t>
      </w:r>
      <w:r w:rsidR="00D525B5" w:rsidRPr="00D525B5">
        <w:rPr>
          <w:rFonts w:ascii="Tahoma" w:hAnsi="Tahoma" w:cs="Tahoma"/>
          <w:color w:val="C00000"/>
        </w:rPr>
        <w:t xml:space="preserve"> 1500 € </w:t>
      </w:r>
    </w:p>
    <w:p w14:paraId="62AC5275" w14:textId="6D4AF48F" w:rsidR="0049255C" w:rsidRDefault="0049255C" w:rsidP="0049255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08F28A9A" w14:textId="2F9599B9" w:rsidR="00D100AC" w:rsidRPr="00D100AC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="00D100AC" w:rsidRPr="00D100AC">
        <w:rPr>
          <w:rFonts w:ascii="Tahoma" w:hAnsi="Tahoma" w:cs="Tahoma"/>
          <w:color w:val="C00000"/>
        </w:rPr>
        <w:t xml:space="preserve">Le budget doit nécessairement être équilibré en charges et en produits (à la fois au niveau des charges directes </w:t>
      </w:r>
      <w:r>
        <w:rPr>
          <w:rFonts w:ascii="Tahoma" w:hAnsi="Tahoma" w:cs="Tahoma"/>
          <w:color w:val="C00000"/>
        </w:rPr>
        <w:t>&amp;</w:t>
      </w:r>
      <w:r w:rsidR="00D100AC" w:rsidRPr="00D100AC">
        <w:rPr>
          <w:rFonts w:ascii="Tahoma" w:hAnsi="Tahoma" w:cs="Tahoma"/>
          <w:color w:val="C00000"/>
        </w:rPr>
        <w:t xml:space="preserve"> indirectes et </w:t>
      </w:r>
      <w:r>
        <w:rPr>
          <w:rFonts w:ascii="Tahoma" w:hAnsi="Tahoma" w:cs="Tahoma"/>
          <w:color w:val="C00000"/>
        </w:rPr>
        <w:t xml:space="preserve">des </w:t>
      </w:r>
      <w:r w:rsidR="00D100AC" w:rsidRPr="00D100AC">
        <w:rPr>
          <w:rFonts w:ascii="Tahoma" w:hAnsi="Tahoma" w:cs="Tahoma"/>
          <w:color w:val="C00000"/>
        </w:rPr>
        <w:t xml:space="preserve">produits directs </w:t>
      </w:r>
      <w:r>
        <w:rPr>
          <w:rFonts w:ascii="Tahoma" w:hAnsi="Tahoma" w:cs="Tahoma"/>
          <w:color w:val="C00000"/>
        </w:rPr>
        <w:t>&amp;</w:t>
      </w:r>
      <w:r w:rsidR="00D100AC" w:rsidRPr="00D100AC">
        <w:rPr>
          <w:rFonts w:ascii="Tahoma" w:hAnsi="Tahoma" w:cs="Tahoma"/>
          <w:color w:val="C00000"/>
        </w:rPr>
        <w:t xml:space="preserve"> indirects [obligatoirement renseignés], que des contributions volontaires en nature [à renseigner de manière optionnelle]</w:t>
      </w:r>
      <w:r w:rsidR="00AE3804">
        <w:rPr>
          <w:rFonts w:ascii="Tahoma" w:hAnsi="Tahoma" w:cs="Tahoma"/>
          <w:color w:val="C00000"/>
        </w:rPr>
        <w:t>)</w:t>
      </w:r>
      <w:r w:rsidR="00D100AC" w:rsidRPr="00D100AC">
        <w:rPr>
          <w:rFonts w:ascii="Tahoma" w:hAnsi="Tahoma" w:cs="Tahoma"/>
          <w:color w:val="C00000"/>
        </w:rPr>
        <w:t>.</w:t>
      </w:r>
    </w:p>
    <w:p w14:paraId="2F3077DF" w14:textId="77777777" w:rsidR="00715849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5BBBE36D" w14:textId="52782327" w:rsidR="00D100AC" w:rsidRPr="00D100AC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="00D100AC" w:rsidRPr="00D100AC">
        <w:rPr>
          <w:rFonts w:ascii="Tahoma" w:hAnsi="Tahoma" w:cs="Tahoma"/>
          <w:color w:val="C00000"/>
        </w:rPr>
        <w:t>Pour plus de précisions, reportez-vous au document d’aide au remplissage d’un budget prévisionnel.</w:t>
      </w:r>
    </w:p>
    <w:p w14:paraId="48374ED6" w14:textId="77777777" w:rsidR="00715849" w:rsidRDefault="00715849" w:rsidP="00D100AC">
      <w:pPr>
        <w:spacing w:line="240" w:lineRule="auto"/>
        <w:contextualSpacing/>
        <w:jc w:val="both"/>
        <w:rPr>
          <w:rFonts w:ascii="Tahoma" w:hAnsi="Tahoma" w:cs="Tahoma"/>
        </w:rPr>
      </w:pPr>
    </w:p>
    <w:p w14:paraId="6546776A" w14:textId="7358CDEB" w:rsidR="00D100AC" w:rsidRDefault="00D100AC" w:rsidP="00D100AC">
      <w:pPr>
        <w:spacing w:line="240" w:lineRule="auto"/>
        <w:contextualSpacing/>
        <w:jc w:val="both"/>
        <w:rPr>
          <w:rFonts w:ascii="Tahoma" w:hAnsi="Tahoma" w:cs="Tahoma"/>
        </w:rPr>
      </w:pPr>
      <w:r w:rsidRPr="00D100AC">
        <w:rPr>
          <w:rFonts w:ascii="Tahoma" w:hAnsi="Tahoma" w:cs="Tahoma"/>
        </w:rPr>
        <w:t>Pistes de réflexion et conseils</w:t>
      </w:r>
      <w:r w:rsidR="00AE3804">
        <w:rPr>
          <w:rFonts w:ascii="Tahoma" w:hAnsi="Tahoma" w:cs="Tahoma"/>
        </w:rPr>
        <w:t xml:space="preserve"> </w:t>
      </w:r>
      <w:r w:rsidR="005042AD">
        <w:rPr>
          <w:rFonts w:ascii="Tahoma" w:hAnsi="Tahoma" w:cs="Tahoma"/>
        </w:rPr>
        <w:t xml:space="preserve">liés au remplissage du budget prévisionnel de l’action </w:t>
      </w:r>
      <w:r w:rsidRPr="00D100AC">
        <w:rPr>
          <w:rFonts w:ascii="Tahoma" w:hAnsi="Tahoma" w:cs="Tahoma"/>
        </w:rPr>
        <w:t>:</w:t>
      </w:r>
    </w:p>
    <w:p w14:paraId="087E1D37" w14:textId="01345AF0" w:rsidR="005042AD" w:rsidRDefault="005042AD" w:rsidP="00D100AC">
      <w:pPr>
        <w:spacing w:line="240" w:lineRule="auto"/>
        <w:contextualSpacing/>
        <w:jc w:val="both"/>
        <w:rPr>
          <w:rFonts w:ascii="Tahoma" w:hAnsi="Tahoma" w:cs="Tahoma"/>
        </w:rPr>
      </w:pPr>
    </w:p>
    <w:p w14:paraId="50915505" w14:textId="4DE53EDC" w:rsidR="00E05649" w:rsidRPr="0047783C" w:rsidRDefault="00E05649" w:rsidP="00D100AC">
      <w:p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Côté charges, il est possible de valoriser les </w:t>
      </w:r>
      <w:r w:rsidRPr="0047783C">
        <w:rPr>
          <w:rFonts w:ascii="Tahoma" w:hAnsi="Tahoma" w:cs="Tahoma"/>
        </w:rPr>
        <w:t>éléments suivants (liste non exhaustive) :</w:t>
      </w:r>
    </w:p>
    <w:p w14:paraId="0A5D53B4" w14:textId="20D5A398" w:rsidR="004A090F" w:rsidRPr="0047783C" w:rsidRDefault="002875AB" w:rsidP="00E05649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 w:rsidRPr="0047783C">
        <w:rPr>
          <w:rFonts w:ascii="Tahoma" w:hAnsi="Tahoma" w:cs="Tahoma"/>
        </w:rPr>
        <w:t>Les licences fédérales des bénéficiaires de l’action</w:t>
      </w:r>
      <w:r w:rsidR="00F418D3" w:rsidRPr="0047783C">
        <w:rPr>
          <w:rFonts w:ascii="Tahoma" w:hAnsi="Tahoma" w:cs="Tahoma"/>
        </w:rPr>
        <w:t xml:space="preserve"> </w:t>
      </w:r>
      <w:r w:rsidRPr="0047783C">
        <w:rPr>
          <w:rFonts w:ascii="Tahoma" w:hAnsi="Tahoma" w:cs="Tahoma"/>
        </w:rPr>
        <w:t>: 4</w:t>
      </w:r>
      <w:r w:rsidR="0047783C" w:rsidRPr="0047783C">
        <w:rPr>
          <w:rFonts w:ascii="Tahoma" w:hAnsi="Tahoma" w:cs="Tahoma"/>
        </w:rPr>
        <w:t>1</w:t>
      </w:r>
      <w:r w:rsidRPr="0047783C">
        <w:rPr>
          <w:rFonts w:ascii="Tahoma" w:hAnsi="Tahoma" w:cs="Tahoma"/>
        </w:rPr>
        <w:t>€ x le nombre de bénéficiaires</w:t>
      </w:r>
    </w:p>
    <w:p w14:paraId="1BF75531" w14:textId="70EE8B27" w:rsidR="002875AB" w:rsidRDefault="00F02358" w:rsidP="004A090F">
      <w:pPr>
        <w:spacing w:line="240" w:lineRule="auto"/>
        <w:contextualSpacing/>
        <w:jc w:val="both"/>
        <w:rPr>
          <w:rFonts w:ascii="Tahoma" w:hAnsi="Tahoma" w:cs="Tahoma"/>
        </w:rPr>
      </w:pPr>
      <w:r w:rsidRPr="0047783C">
        <w:rPr>
          <w:rFonts w:ascii="Tahoma" w:hAnsi="Tahoma" w:cs="Tahoma"/>
          <w:color w:val="C00000"/>
        </w:rPr>
        <w:sym w:font="Wingdings 3" w:char="F0C6"/>
      </w:r>
      <w:r w:rsidRPr="0047783C">
        <w:rPr>
          <w:rFonts w:ascii="Tahoma" w:hAnsi="Tahoma" w:cs="Tahoma"/>
        </w:rPr>
        <w:t xml:space="preserve"> </w:t>
      </w:r>
      <w:r w:rsidRPr="0047783C">
        <w:rPr>
          <w:rFonts w:ascii="Tahoma" w:hAnsi="Tahoma" w:cs="Tahoma"/>
          <w:b/>
          <w:bCs/>
        </w:rPr>
        <w:t xml:space="preserve">65 – </w:t>
      </w:r>
      <w:r w:rsidRPr="0047783C">
        <w:rPr>
          <w:rFonts w:ascii="Tahoma" w:hAnsi="Tahoma" w:cs="Tahoma"/>
          <w:bCs/>
        </w:rPr>
        <w:t>Autres charges de gestion courante</w:t>
      </w:r>
    </w:p>
    <w:p w14:paraId="2880A24E" w14:textId="05D9DD8E" w:rsidR="004A090F" w:rsidRDefault="002875AB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</w:t>
      </w:r>
      <w:r w:rsidR="00E05649" w:rsidRPr="00E05649">
        <w:rPr>
          <w:rFonts w:ascii="Tahoma" w:hAnsi="Tahoma" w:cs="Tahoma"/>
        </w:rPr>
        <w:t xml:space="preserve"> judogis</w:t>
      </w:r>
      <w:r w:rsidR="007C53C5">
        <w:rPr>
          <w:rFonts w:ascii="Tahoma" w:hAnsi="Tahoma" w:cs="Tahoma"/>
        </w:rPr>
        <w:t xml:space="preserve"> / gourdes</w:t>
      </w:r>
      <w:r w:rsidR="00E05649" w:rsidRPr="00E0564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offerts aux bénéficiaires. Coût unitaire estimé</w:t>
      </w:r>
      <w:r w:rsidR="00F14D52">
        <w:rPr>
          <w:rFonts w:ascii="Tahoma" w:hAnsi="Tahoma" w:cs="Tahoma"/>
        </w:rPr>
        <w:t xml:space="preserve"> : </w:t>
      </w:r>
      <w:r w:rsidR="007C53C5">
        <w:rPr>
          <w:rFonts w:ascii="Tahoma" w:hAnsi="Tahoma" w:cs="Tahoma"/>
        </w:rPr>
        <w:t>X</w:t>
      </w:r>
      <w:r>
        <w:rPr>
          <w:rFonts w:ascii="Tahoma" w:hAnsi="Tahoma" w:cs="Tahoma"/>
        </w:rPr>
        <w:t>€</w:t>
      </w:r>
      <w:r w:rsidR="00917314">
        <w:rPr>
          <w:rFonts w:ascii="Tahoma" w:hAnsi="Tahoma" w:cs="Tahoma"/>
        </w:rPr>
        <w:t xml:space="preserve"> x le nombre de bénéficiaires.</w:t>
      </w:r>
    </w:p>
    <w:p w14:paraId="01CB75B2" w14:textId="520BC490" w:rsidR="00F02358" w:rsidRDefault="00F02358" w:rsidP="004A090F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="00DD569C" w:rsidRPr="00DD569C">
        <w:rPr>
          <w:rFonts w:ascii="Tahoma" w:hAnsi="Tahoma" w:cs="Tahoma"/>
          <w:b/>
          <w:bCs/>
        </w:rPr>
        <w:t xml:space="preserve">60 – </w:t>
      </w:r>
      <w:r w:rsidR="005D0897" w:rsidRPr="005D0897">
        <w:rPr>
          <w:rFonts w:ascii="Tahoma" w:hAnsi="Tahoma" w:cs="Tahoma"/>
        </w:rPr>
        <w:t>Autres fournitures</w:t>
      </w:r>
    </w:p>
    <w:p w14:paraId="201C7EC5" w14:textId="77777777" w:rsidR="004A090F" w:rsidRDefault="00E05649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 w:rsidRPr="00E05649">
        <w:rPr>
          <w:rFonts w:ascii="Tahoma" w:hAnsi="Tahoma" w:cs="Tahoma"/>
        </w:rPr>
        <w:t>Rém</w:t>
      </w:r>
      <w:r w:rsidR="00917314">
        <w:rPr>
          <w:rFonts w:ascii="Tahoma" w:hAnsi="Tahoma" w:cs="Tahoma"/>
        </w:rPr>
        <w:t xml:space="preserve">unération de l’enseignant intervenant : </w:t>
      </w:r>
      <w:r w:rsidR="00F14D52">
        <w:rPr>
          <w:rFonts w:ascii="Tahoma" w:hAnsi="Tahoma" w:cs="Tahoma"/>
        </w:rPr>
        <w:t>base brute chargée contractuelle</w:t>
      </w:r>
    </w:p>
    <w:p w14:paraId="3B31E6C7" w14:textId="1E1C5C90" w:rsidR="004A090F" w:rsidRDefault="00311189" w:rsidP="004A090F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Pr="004A090F">
        <w:rPr>
          <w:rFonts w:ascii="Tahoma" w:hAnsi="Tahoma" w:cs="Tahoma"/>
          <w:b/>
          <w:bCs/>
        </w:rPr>
        <w:t>64</w:t>
      </w:r>
      <w:r w:rsidRPr="00311189">
        <w:rPr>
          <w:rFonts w:ascii="Tahoma" w:hAnsi="Tahoma" w:cs="Tahoma"/>
        </w:rPr>
        <w:t xml:space="preserve"> – Charges de personnel</w:t>
      </w:r>
      <w:r>
        <w:rPr>
          <w:rFonts w:ascii="Tahoma" w:hAnsi="Tahoma" w:cs="Tahoma"/>
        </w:rPr>
        <w:t xml:space="preserve"> / Rémunération des personnels pour </w:t>
      </w:r>
      <w:r w:rsidR="0028059E">
        <w:rPr>
          <w:rFonts w:ascii="Tahoma" w:hAnsi="Tahoma" w:cs="Tahoma"/>
        </w:rPr>
        <w:t xml:space="preserve">environ </w:t>
      </w:r>
      <w:r>
        <w:rPr>
          <w:rFonts w:ascii="Tahoma" w:hAnsi="Tahoma" w:cs="Tahoma"/>
        </w:rPr>
        <w:t xml:space="preserve">2/3 et Charges sociales pour </w:t>
      </w:r>
      <w:r w:rsidR="0028059E">
        <w:rPr>
          <w:rFonts w:ascii="Tahoma" w:hAnsi="Tahoma" w:cs="Tahoma"/>
        </w:rPr>
        <w:t xml:space="preserve">environ </w:t>
      </w:r>
      <w:r>
        <w:rPr>
          <w:rFonts w:ascii="Tahoma" w:hAnsi="Tahoma" w:cs="Tahoma"/>
        </w:rPr>
        <w:t xml:space="preserve">1/3) </w:t>
      </w:r>
      <w:r w:rsidR="00F14D52">
        <w:rPr>
          <w:rFonts w:ascii="Tahoma" w:hAnsi="Tahoma" w:cs="Tahoma"/>
        </w:rPr>
        <w:t>ou tarif prestation de service</w:t>
      </w:r>
      <w:r w:rsidR="007C53C5">
        <w:rPr>
          <w:rFonts w:ascii="Tahoma" w:hAnsi="Tahoma" w:cs="Tahoma"/>
        </w:rPr>
        <w:t xml:space="preserve"> (intervenants sur les ateliers) ;</w:t>
      </w:r>
    </w:p>
    <w:p w14:paraId="2DE9BEA6" w14:textId="142ACA6E" w:rsidR="00F02358" w:rsidRDefault="00F02358" w:rsidP="004A090F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Pr="00F02358">
        <w:rPr>
          <w:rFonts w:ascii="Tahoma" w:hAnsi="Tahoma" w:cs="Tahoma"/>
          <w:b/>
          <w:bCs/>
        </w:rPr>
        <w:t>6</w:t>
      </w:r>
      <w:r w:rsidR="00D84A87">
        <w:rPr>
          <w:rFonts w:ascii="Tahoma" w:hAnsi="Tahoma" w:cs="Tahoma"/>
          <w:b/>
          <w:bCs/>
        </w:rPr>
        <w:t>2</w:t>
      </w:r>
      <w:r w:rsidRPr="00F02358">
        <w:rPr>
          <w:rFonts w:ascii="Tahoma" w:hAnsi="Tahoma" w:cs="Tahoma"/>
          <w:b/>
          <w:bCs/>
        </w:rPr>
        <w:t xml:space="preserve"> – </w:t>
      </w:r>
      <w:r w:rsidR="00D84A87" w:rsidRPr="00D84A87">
        <w:rPr>
          <w:rFonts w:ascii="Tahoma" w:hAnsi="Tahoma" w:cs="Tahoma"/>
        </w:rPr>
        <w:t>Rémunérations intermédiaires et honoraires</w:t>
      </w:r>
    </w:p>
    <w:p w14:paraId="77DE7DB2" w14:textId="77777777" w:rsidR="00401B04" w:rsidRDefault="00C22D1D" w:rsidP="005D0897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 c</w:t>
      </w:r>
      <w:r w:rsidRPr="00E05649">
        <w:rPr>
          <w:rFonts w:ascii="Tahoma" w:hAnsi="Tahoma" w:cs="Tahoma"/>
        </w:rPr>
        <w:t>eintures</w:t>
      </w:r>
      <w:r w:rsidR="00B1463E">
        <w:rPr>
          <w:rFonts w:ascii="Tahoma" w:hAnsi="Tahoma" w:cs="Tahoma"/>
        </w:rPr>
        <w:t> : 35€ par rouleau x 2 rouleaux (ceintures blanches + grade intermédiaire supérieur)</w:t>
      </w:r>
    </w:p>
    <w:p w14:paraId="25F7AB25" w14:textId="561828B5" w:rsidR="005D0897" w:rsidRDefault="00F02358" w:rsidP="00401B04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="005D0897" w:rsidRPr="00DD569C">
        <w:rPr>
          <w:rFonts w:ascii="Tahoma" w:hAnsi="Tahoma" w:cs="Tahoma"/>
          <w:b/>
          <w:bCs/>
        </w:rPr>
        <w:t xml:space="preserve">60 – </w:t>
      </w:r>
      <w:r w:rsidR="00640E9D">
        <w:rPr>
          <w:rFonts w:ascii="Tahoma" w:hAnsi="Tahoma" w:cs="Tahoma"/>
        </w:rPr>
        <w:t>Autres</w:t>
      </w:r>
      <w:r w:rsidR="005D0897" w:rsidRPr="005D0897">
        <w:rPr>
          <w:rFonts w:ascii="Tahoma" w:hAnsi="Tahoma" w:cs="Tahoma"/>
        </w:rPr>
        <w:t xml:space="preserve"> fournitures</w:t>
      </w:r>
    </w:p>
    <w:p w14:paraId="4791F8C4" w14:textId="77777777" w:rsidR="00401B04" w:rsidRDefault="00C22D1D" w:rsidP="005D0897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Petit m</w:t>
      </w:r>
      <w:r w:rsidR="00E05649" w:rsidRPr="00E05649">
        <w:rPr>
          <w:rFonts w:ascii="Tahoma" w:hAnsi="Tahoma" w:cs="Tahoma"/>
        </w:rPr>
        <w:t>atériel péda</w:t>
      </w:r>
      <w:r>
        <w:rPr>
          <w:rFonts w:ascii="Tahoma" w:hAnsi="Tahoma" w:cs="Tahoma"/>
        </w:rPr>
        <w:t>gogique</w:t>
      </w:r>
    </w:p>
    <w:p w14:paraId="00C33BC7" w14:textId="7B50030D" w:rsidR="005D0897" w:rsidRDefault="00F02358" w:rsidP="00401B04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="005D0897" w:rsidRPr="00DD569C">
        <w:rPr>
          <w:rFonts w:ascii="Tahoma" w:hAnsi="Tahoma" w:cs="Tahoma"/>
          <w:b/>
          <w:bCs/>
        </w:rPr>
        <w:t xml:space="preserve">60 – </w:t>
      </w:r>
      <w:r w:rsidR="005D0897" w:rsidRPr="005D0897">
        <w:rPr>
          <w:rFonts w:ascii="Tahoma" w:hAnsi="Tahoma" w:cs="Tahoma"/>
        </w:rPr>
        <w:t>A</w:t>
      </w:r>
      <w:r w:rsidR="00A966B2">
        <w:rPr>
          <w:rFonts w:ascii="Tahoma" w:hAnsi="Tahoma" w:cs="Tahoma"/>
        </w:rPr>
        <w:t>chats matières et</w:t>
      </w:r>
      <w:r w:rsidR="00FD7E0D">
        <w:rPr>
          <w:rFonts w:ascii="Tahoma" w:hAnsi="Tahoma" w:cs="Tahoma"/>
        </w:rPr>
        <w:t xml:space="preserve"> fournitures</w:t>
      </w:r>
    </w:p>
    <w:p w14:paraId="0768AA95" w14:textId="34154FAD" w:rsidR="00401B04" w:rsidRDefault="00E05649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 w:rsidRPr="00E05649">
        <w:rPr>
          <w:rFonts w:ascii="Tahoma" w:hAnsi="Tahoma" w:cs="Tahoma"/>
        </w:rPr>
        <w:t>Goodies / diplômes</w:t>
      </w:r>
      <w:r w:rsidR="007C53C5">
        <w:rPr>
          <w:rFonts w:ascii="Tahoma" w:hAnsi="Tahoma" w:cs="Tahoma"/>
        </w:rPr>
        <w:t xml:space="preserve"> / récompenses des ateliers</w:t>
      </w:r>
    </w:p>
    <w:p w14:paraId="3012D4AA" w14:textId="3CAE57BC" w:rsidR="00F02358" w:rsidRDefault="00F02358" w:rsidP="00401B04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Pr="00F02358">
        <w:rPr>
          <w:rFonts w:ascii="Tahoma" w:hAnsi="Tahoma" w:cs="Tahoma"/>
          <w:b/>
          <w:bCs/>
        </w:rPr>
        <w:t>6</w:t>
      </w:r>
      <w:r w:rsidR="00A83A9F">
        <w:rPr>
          <w:rFonts w:ascii="Tahoma" w:hAnsi="Tahoma" w:cs="Tahoma"/>
          <w:b/>
          <w:bCs/>
        </w:rPr>
        <w:t>0</w:t>
      </w:r>
      <w:r w:rsidRPr="00F02358">
        <w:rPr>
          <w:rFonts w:ascii="Tahoma" w:hAnsi="Tahoma" w:cs="Tahoma"/>
          <w:b/>
          <w:bCs/>
        </w:rPr>
        <w:t xml:space="preserve"> – </w:t>
      </w:r>
      <w:r w:rsidR="00A83A9F" w:rsidRPr="00A83A9F">
        <w:rPr>
          <w:rFonts w:ascii="Tahoma" w:hAnsi="Tahoma" w:cs="Tahoma"/>
          <w:bCs/>
        </w:rPr>
        <w:t>Achats matières et fournitures</w:t>
      </w:r>
    </w:p>
    <w:p w14:paraId="473F303C" w14:textId="29C0F337" w:rsidR="00120305" w:rsidRDefault="00120305" w:rsidP="00120305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6A3F4771" w14:textId="19AA8EF4" w:rsidR="00370890" w:rsidRPr="00370890" w:rsidRDefault="00370890" w:rsidP="00120305">
      <w:pPr>
        <w:spacing w:line="240" w:lineRule="auto"/>
        <w:contextualSpacing/>
        <w:jc w:val="both"/>
        <w:rPr>
          <w:rFonts w:ascii="Tahoma" w:hAnsi="Tahoma" w:cs="Tahoma"/>
        </w:rPr>
      </w:pPr>
      <w:r w:rsidRPr="00370890">
        <w:rPr>
          <w:rFonts w:ascii="Tahoma" w:hAnsi="Tahoma" w:cs="Tahoma"/>
        </w:rPr>
        <w:t>Côté produits, il est possible de valoriser les éléments suivants (liste non exhaustive) :</w:t>
      </w:r>
    </w:p>
    <w:p w14:paraId="6F94FAFF" w14:textId="343F4778" w:rsidR="00675601" w:rsidRDefault="00530B59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demande de subvention auprès de l’ANS (à renseigner </w:t>
      </w:r>
      <w:r w:rsidR="00D52183">
        <w:rPr>
          <w:rFonts w:ascii="Tahoma" w:hAnsi="Tahoma" w:cs="Tahoma"/>
        </w:rPr>
        <w:t xml:space="preserve">au niveau des </w:t>
      </w:r>
      <w:r w:rsidR="00AE3804">
        <w:rPr>
          <w:rFonts w:ascii="Tahoma" w:hAnsi="Tahoma" w:cs="Tahoma"/>
        </w:rPr>
        <w:t>s</w:t>
      </w:r>
      <w:r w:rsidR="00D52183">
        <w:rPr>
          <w:rFonts w:ascii="Tahoma" w:hAnsi="Tahoma" w:cs="Tahoma"/>
        </w:rPr>
        <w:t>ubventions demandées et cofinancements</w:t>
      </w:r>
      <w:r w:rsidR="00253DC7">
        <w:rPr>
          <w:rFonts w:ascii="Tahoma" w:hAnsi="Tahoma" w:cs="Tahoma"/>
        </w:rPr>
        <w:t>, elle va s’intégrer automatiquement au budget</w:t>
      </w:r>
      <w:r w:rsidR="00D52183">
        <w:rPr>
          <w:rFonts w:ascii="Tahoma" w:hAnsi="Tahoma" w:cs="Tahoma"/>
        </w:rPr>
        <w:t>)</w:t>
      </w:r>
      <w:r w:rsidR="00253DC7">
        <w:rPr>
          <w:rFonts w:ascii="Tahoma" w:hAnsi="Tahoma" w:cs="Tahoma"/>
        </w:rPr>
        <w:t>.</w:t>
      </w:r>
    </w:p>
    <w:p w14:paraId="780842D6" w14:textId="781E5838" w:rsidR="00253DC7" w:rsidRDefault="00253DC7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Préciser si le demandeur </w:t>
      </w:r>
      <w:r w:rsidR="004C0551">
        <w:rPr>
          <w:rFonts w:ascii="Tahoma" w:hAnsi="Tahoma" w:cs="Tahoma"/>
        </w:rPr>
        <w:t xml:space="preserve">a obtenu ou souhaite obtenir des cofinancements </w:t>
      </w:r>
      <w:r w:rsidR="00854466">
        <w:rPr>
          <w:rFonts w:ascii="Tahoma" w:hAnsi="Tahoma" w:cs="Tahoma"/>
        </w:rPr>
        <w:t xml:space="preserve">publics </w:t>
      </w:r>
      <w:r w:rsidR="004C0551">
        <w:rPr>
          <w:rFonts w:ascii="Tahoma" w:hAnsi="Tahoma" w:cs="Tahoma"/>
        </w:rPr>
        <w:t>pour la mise en place de ce projet. Si oui, à indiquer</w:t>
      </w:r>
      <w:r w:rsidR="00854466">
        <w:rPr>
          <w:rFonts w:ascii="Tahoma" w:hAnsi="Tahoma" w:cs="Tahoma"/>
        </w:rPr>
        <w:t xml:space="preserve"> </w:t>
      </w:r>
      <w:r w:rsidR="00262FEC">
        <w:rPr>
          <w:rFonts w:ascii="Tahoma" w:hAnsi="Tahoma" w:cs="Tahoma"/>
        </w:rPr>
        <w:t xml:space="preserve">financement par financement </w:t>
      </w:r>
      <w:r w:rsidR="00854466">
        <w:rPr>
          <w:rFonts w:ascii="Tahoma" w:hAnsi="Tahoma" w:cs="Tahoma"/>
        </w:rPr>
        <w:t>en cliquant sur le bouton « Ajouter un cofinancement »</w:t>
      </w:r>
      <w:r w:rsidR="00262FEC">
        <w:rPr>
          <w:rFonts w:ascii="Tahoma" w:hAnsi="Tahoma" w:cs="Tahoma"/>
        </w:rPr>
        <w:t xml:space="preserve"> et renouveler l’opération autant de fois qu’il y a de financeurs potentiels.</w:t>
      </w:r>
    </w:p>
    <w:p w14:paraId="3F2B5428" w14:textId="43312FA1" w:rsidR="00262FEC" w:rsidRPr="0095384E" w:rsidRDefault="00262FEC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Préciser si le demandeur </w:t>
      </w:r>
      <w:r w:rsidR="00B761A8">
        <w:rPr>
          <w:rFonts w:ascii="Tahoma" w:hAnsi="Tahoma" w:cs="Tahoma"/>
        </w:rPr>
        <w:t>a obtenu ou souhaite obtenir des financements privés complémentaires (partenaires éventuels</w:t>
      </w:r>
      <w:r w:rsidR="006213C9">
        <w:rPr>
          <w:rFonts w:ascii="Tahoma" w:hAnsi="Tahoma" w:cs="Tahoma"/>
        </w:rPr>
        <w:t xml:space="preserve">). Si oui </w:t>
      </w:r>
      <w:r w:rsidR="006213C9" w:rsidRPr="00E57CE0">
        <w:rPr>
          <w:rFonts w:ascii="Tahoma" w:hAnsi="Tahoma" w:cs="Tahoma"/>
          <w:color w:val="C00000"/>
        </w:rPr>
        <w:sym w:font="Wingdings 3" w:char="F0C6"/>
      </w:r>
      <w:r w:rsidR="006213C9">
        <w:rPr>
          <w:rFonts w:ascii="Tahoma" w:hAnsi="Tahoma" w:cs="Tahoma"/>
        </w:rPr>
        <w:t xml:space="preserve"> </w:t>
      </w:r>
      <w:r w:rsidR="00AE4EC8" w:rsidRPr="00AE4EC8">
        <w:rPr>
          <w:rFonts w:ascii="Tahoma" w:hAnsi="Tahoma" w:cs="Tahoma"/>
          <w:b/>
          <w:bCs/>
        </w:rPr>
        <w:t>74</w:t>
      </w:r>
      <w:r w:rsidR="006213C9" w:rsidRPr="00F02358">
        <w:rPr>
          <w:rFonts w:ascii="Tahoma" w:hAnsi="Tahoma" w:cs="Tahoma"/>
          <w:b/>
          <w:bCs/>
        </w:rPr>
        <w:t xml:space="preserve"> – </w:t>
      </w:r>
      <w:r w:rsidR="00AE4EC8">
        <w:rPr>
          <w:rFonts w:ascii="Tahoma" w:hAnsi="Tahoma" w:cs="Tahoma"/>
          <w:bCs/>
        </w:rPr>
        <w:t>Aides privées</w:t>
      </w:r>
    </w:p>
    <w:p w14:paraId="50FD1CE9" w14:textId="194B064A" w:rsidR="0095384E" w:rsidRDefault="0095384E" w:rsidP="0095384E">
      <w:pPr>
        <w:spacing w:line="240" w:lineRule="auto"/>
        <w:contextualSpacing/>
        <w:jc w:val="both"/>
        <w:rPr>
          <w:rFonts w:ascii="Tahoma" w:hAnsi="Tahoma" w:cs="Tahoma"/>
          <w:bCs/>
        </w:rPr>
      </w:pPr>
    </w:p>
    <w:p w14:paraId="6E3D1115" w14:textId="2BF043E6" w:rsidR="0095384E" w:rsidRPr="00370890" w:rsidRDefault="0095384E" w:rsidP="0095384E">
      <w:pPr>
        <w:spacing w:line="240" w:lineRule="auto"/>
        <w:contextualSpacing/>
        <w:jc w:val="both"/>
        <w:rPr>
          <w:rFonts w:ascii="Tahoma" w:hAnsi="Tahoma" w:cs="Tahoma"/>
        </w:rPr>
      </w:pPr>
    </w:p>
    <w:sectPr w:rsidR="0095384E" w:rsidRPr="00370890" w:rsidSect="00F15F24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184D" w14:textId="77777777" w:rsidR="00F15F24" w:rsidRDefault="00F15F24" w:rsidP="00820B8D">
      <w:pPr>
        <w:spacing w:after="0" w:line="240" w:lineRule="auto"/>
      </w:pPr>
      <w:r>
        <w:separator/>
      </w:r>
    </w:p>
  </w:endnote>
  <w:endnote w:type="continuationSeparator" w:id="0">
    <w:p w14:paraId="4CE80E90" w14:textId="77777777" w:rsidR="00F15F24" w:rsidRDefault="00F15F24" w:rsidP="00820B8D">
      <w:pPr>
        <w:spacing w:after="0" w:line="240" w:lineRule="auto"/>
      </w:pPr>
      <w:r>
        <w:continuationSeparator/>
      </w:r>
    </w:p>
  </w:endnote>
  <w:endnote w:type="continuationNotice" w:id="1">
    <w:p w14:paraId="38FEA303" w14:textId="77777777" w:rsidR="00F15F24" w:rsidRDefault="00F15F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70F9" w14:textId="77777777" w:rsidR="00C73088" w:rsidRDefault="00C730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C4A4" w14:textId="3DEF0FD5" w:rsidR="00EB795D" w:rsidRPr="00897902" w:rsidRDefault="00EB795D" w:rsidP="009C03EB">
    <w:pPr>
      <w:pStyle w:val="Pieddepage"/>
      <w:jc w:val="center"/>
      <w:rPr>
        <w:rFonts w:ascii="Tahoma" w:hAnsi="Tahoma" w:cs="Tahoma"/>
        <w:color w:val="002060"/>
        <w:sz w:val="16"/>
        <w:szCs w:val="16"/>
      </w:rPr>
    </w:pPr>
    <w:r>
      <w:rPr>
        <w:rFonts w:ascii="Tahoma" w:hAnsi="Tahoma" w:cs="Tahoma"/>
        <w:color w:val="002060"/>
        <w:sz w:val="16"/>
        <w:szCs w:val="16"/>
      </w:rPr>
      <w:t>____________</w:t>
    </w:r>
    <w:r w:rsidRPr="00897902">
      <w:rPr>
        <w:rFonts w:ascii="Tahoma" w:hAnsi="Tahoma" w:cs="Tahoma"/>
        <w:color w:val="002060"/>
        <w:sz w:val="16"/>
        <w:szCs w:val="16"/>
      </w:rPr>
      <w:t xml:space="preserve">____ DOSSIER TYPE SUBVENTION </w:t>
    </w:r>
    <w:r w:rsidR="00C11599">
      <w:rPr>
        <w:rFonts w:ascii="Tahoma" w:hAnsi="Tahoma" w:cs="Tahoma"/>
        <w:color w:val="002060"/>
        <w:sz w:val="16"/>
        <w:szCs w:val="16"/>
      </w:rPr>
      <w:t xml:space="preserve">ANS </w:t>
    </w:r>
    <w:r w:rsidR="00287C9A">
      <w:rPr>
        <w:rFonts w:ascii="Tahoma" w:hAnsi="Tahoma" w:cs="Tahoma"/>
        <w:color w:val="002060"/>
        <w:sz w:val="16"/>
        <w:szCs w:val="16"/>
      </w:rPr>
      <w:t>RSO</w:t>
    </w:r>
    <w:r w:rsidR="00763C17">
      <w:rPr>
        <w:rFonts w:ascii="Tahoma" w:hAnsi="Tahoma" w:cs="Tahoma"/>
        <w:color w:val="002060"/>
        <w:sz w:val="16"/>
        <w:szCs w:val="16"/>
      </w:rPr>
      <w:t xml:space="preserve"> </w:t>
    </w:r>
    <w:r>
      <w:rPr>
        <w:rFonts w:ascii="Tahoma" w:hAnsi="Tahoma" w:cs="Tahoma"/>
        <w:color w:val="002060"/>
        <w:sz w:val="16"/>
        <w:szCs w:val="16"/>
      </w:rPr>
      <w:t>– PS</w:t>
    </w:r>
    <w:r w:rsidR="00763C17">
      <w:rPr>
        <w:rFonts w:ascii="Tahoma" w:hAnsi="Tahoma" w:cs="Tahoma"/>
        <w:color w:val="002060"/>
        <w:sz w:val="16"/>
        <w:szCs w:val="16"/>
      </w:rPr>
      <w:t>F</w:t>
    </w:r>
    <w:r>
      <w:rPr>
        <w:rFonts w:ascii="Tahoma" w:hAnsi="Tahoma" w:cs="Tahoma"/>
        <w:color w:val="002060"/>
        <w:sz w:val="16"/>
        <w:szCs w:val="16"/>
      </w:rPr>
      <w:t xml:space="preserve"> </w:t>
    </w:r>
    <w:r w:rsidRPr="00897902">
      <w:rPr>
        <w:rFonts w:ascii="Tahoma" w:hAnsi="Tahoma" w:cs="Tahoma"/>
        <w:color w:val="002060"/>
        <w:sz w:val="16"/>
        <w:szCs w:val="16"/>
      </w:rPr>
      <w:t>202</w:t>
    </w:r>
    <w:r w:rsidR="00287C9A">
      <w:rPr>
        <w:rFonts w:ascii="Tahoma" w:hAnsi="Tahoma" w:cs="Tahoma"/>
        <w:color w:val="002060"/>
        <w:sz w:val="16"/>
        <w:szCs w:val="16"/>
      </w:rPr>
      <w:t>4</w:t>
    </w:r>
    <w:r w:rsidRPr="00897902">
      <w:rPr>
        <w:rFonts w:ascii="Tahoma" w:hAnsi="Tahoma" w:cs="Tahoma"/>
        <w:color w:val="002060"/>
        <w:sz w:val="16"/>
        <w:szCs w:val="16"/>
      </w:rPr>
      <w:t xml:space="preserve"> – FRANCE JUDO – </w:t>
    </w:r>
    <w:r>
      <w:rPr>
        <w:rFonts w:ascii="Tahoma" w:hAnsi="Tahoma" w:cs="Tahoma"/>
        <w:color w:val="002060"/>
        <w:sz w:val="16"/>
        <w:szCs w:val="16"/>
      </w:rPr>
      <w:t>PAGE</w:t>
    </w:r>
    <w:r w:rsidRPr="00897902">
      <w:rPr>
        <w:rFonts w:ascii="Tahoma" w:hAnsi="Tahoma" w:cs="Tahoma"/>
        <w:color w:val="002060"/>
        <w:sz w:val="16"/>
        <w:szCs w:val="16"/>
      </w:rPr>
      <w:t xml:space="preserve"> </w:t>
    </w:r>
    <w:r w:rsidRPr="00897902">
      <w:rPr>
        <w:rFonts w:ascii="Tahoma" w:hAnsi="Tahoma" w:cs="Tahoma"/>
        <w:color w:val="002060"/>
        <w:sz w:val="16"/>
        <w:szCs w:val="16"/>
      </w:rPr>
      <w:fldChar w:fldCharType="begin"/>
    </w:r>
    <w:r w:rsidRPr="00897902">
      <w:rPr>
        <w:rFonts w:ascii="Tahoma" w:hAnsi="Tahoma" w:cs="Tahoma"/>
        <w:color w:val="002060"/>
        <w:sz w:val="16"/>
        <w:szCs w:val="16"/>
      </w:rPr>
      <w:instrText>PAGE  \* Arabic  \* MERGEFORMAT</w:instrText>
    </w:r>
    <w:r w:rsidRPr="00897902">
      <w:rPr>
        <w:rFonts w:ascii="Tahoma" w:hAnsi="Tahoma" w:cs="Tahoma"/>
        <w:color w:val="002060"/>
        <w:sz w:val="16"/>
        <w:szCs w:val="16"/>
      </w:rPr>
      <w:fldChar w:fldCharType="separate"/>
    </w:r>
    <w:r w:rsidR="00E944E6">
      <w:rPr>
        <w:rFonts w:ascii="Tahoma" w:hAnsi="Tahoma" w:cs="Tahoma"/>
        <w:noProof/>
        <w:color w:val="002060"/>
        <w:sz w:val="16"/>
        <w:szCs w:val="16"/>
      </w:rPr>
      <w:t>1</w:t>
    </w:r>
    <w:r w:rsidRPr="00897902">
      <w:rPr>
        <w:rFonts w:ascii="Tahoma" w:hAnsi="Tahoma" w:cs="Tahoma"/>
        <w:color w:val="002060"/>
        <w:sz w:val="16"/>
        <w:szCs w:val="16"/>
      </w:rPr>
      <w:fldChar w:fldCharType="end"/>
    </w:r>
    <w:r>
      <w:rPr>
        <w:rFonts w:ascii="Tahoma" w:hAnsi="Tahoma" w:cs="Tahoma"/>
        <w:color w:val="002060"/>
        <w:sz w:val="16"/>
        <w:szCs w:val="16"/>
      </w:rPr>
      <w:t xml:space="preserve"> ___________</w:t>
    </w:r>
    <w:r w:rsidRPr="00897902">
      <w:rPr>
        <w:rFonts w:ascii="Tahoma" w:hAnsi="Tahoma" w:cs="Tahoma"/>
        <w:color w:val="002060"/>
        <w:sz w:val="16"/>
        <w:szCs w:val="16"/>
      </w:rPr>
      <w:t>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6B32" w14:textId="77777777" w:rsidR="00C73088" w:rsidRDefault="00C730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A118" w14:textId="77777777" w:rsidR="00F15F24" w:rsidRDefault="00F15F24" w:rsidP="00820B8D">
      <w:pPr>
        <w:spacing w:after="0" w:line="240" w:lineRule="auto"/>
      </w:pPr>
      <w:r>
        <w:separator/>
      </w:r>
    </w:p>
  </w:footnote>
  <w:footnote w:type="continuationSeparator" w:id="0">
    <w:p w14:paraId="661957FF" w14:textId="77777777" w:rsidR="00F15F24" w:rsidRDefault="00F15F24" w:rsidP="00820B8D">
      <w:pPr>
        <w:spacing w:after="0" w:line="240" w:lineRule="auto"/>
      </w:pPr>
      <w:r>
        <w:continuationSeparator/>
      </w:r>
    </w:p>
  </w:footnote>
  <w:footnote w:type="continuationNotice" w:id="1">
    <w:p w14:paraId="595D16CB" w14:textId="77777777" w:rsidR="00F15F24" w:rsidRDefault="00F15F24">
      <w:pPr>
        <w:spacing w:after="0" w:line="240" w:lineRule="auto"/>
      </w:pPr>
    </w:p>
  </w:footnote>
  <w:footnote w:id="2">
    <w:p w14:paraId="24401A70" w14:textId="77777777" w:rsidR="00EB795D" w:rsidRPr="00412074" w:rsidRDefault="00EB795D" w:rsidP="00412074">
      <w:pPr>
        <w:pStyle w:val="Footnote"/>
        <w:ind w:left="0" w:firstLine="0"/>
        <w:jc w:val="left"/>
        <w:rPr>
          <w:rFonts w:ascii="Tahoma" w:hAnsi="Tahoma" w:cs="Tahoma"/>
          <w:b w:val="0"/>
          <w:i w:val="0"/>
          <w:color w:val="auto"/>
        </w:rPr>
      </w:pPr>
      <w:r w:rsidRPr="00412074">
        <w:rPr>
          <w:rStyle w:val="Appelnotedebasdep"/>
          <w:rFonts w:ascii="Tahoma" w:hAnsi="Tahoma" w:cs="Tahoma"/>
          <w:b w:val="0"/>
          <w:i w:val="0"/>
        </w:rPr>
        <w:footnoteRef/>
      </w:r>
      <w:r w:rsidRPr="00412074">
        <w:rPr>
          <w:rFonts w:ascii="Tahoma" w:hAnsi="Tahoma" w:cs="Tahoma"/>
          <w:b w:val="0"/>
          <w:i w:val="0"/>
          <w:color w:val="auto"/>
        </w:rPr>
        <w:t xml:space="preserve"> Ne pas indiquer les centimes d’euros</w:t>
      </w:r>
      <w:r>
        <w:rPr>
          <w:rFonts w:ascii="Tahoma" w:hAnsi="Tahoma" w:cs="Tahoma"/>
          <w:b w:val="0"/>
          <w:i w:val="0"/>
          <w:color w:val="aut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C2AC" w14:textId="77777777" w:rsidR="00C73088" w:rsidRDefault="00C730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B3A8" w14:textId="77777777" w:rsidR="00C73088" w:rsidRDefault="00C7308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9E2C" w14:textId="77777777" w:rsidR="00C73088" w:rsidRDefault="00C730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4F8"/>
    <w:multiLevelType w:val="hybridMultilevel"/>
    <w:tmpl w:val="94E23250"/>
    <w:lvl w:ilvl="0" w:tplc="7576B290">
      <w:numFmt w:val="bullet"/>
      <w:lvlText w:val="-"/>
      <w:lvlJc w:val="left"/>
      <w:pPr>
        <w:ind w:left="643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D192C0F"/>
    <w:multiLevelType w:val="hybridMultilevel"/>
    <w:tmpl w:val="868AD778"/>
    <w:lvl w:ilvl="0" w:tplc="A4200E4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5D4D"/>
    <w:multiLevelType w:val="hybridMultilevel"/>
    <w:tmpl w:val="D996E250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3F55019"/>
    <w:multiLevelType w:val="hybridMultilevel"/>
    <w:tmpl w:val="A3E04092"/>
    <w:lvl w:ilvl="0" w:tplc="1B4226A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C62E1"/>
    <w:multiLevelType w:val="hybridMultilevel"/>
    <w:tmpl w:val="1744FB94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1865860"/>
    <w:multiLevelType w:val="hybridMultilevel"/>
    <w:tmpl w:val="6A8CF38E"/>
    <w:lvl w:ilvl="0" w:tplc="38CAEE42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14DAF"/>
    <w:multiLevelType w:val="hybridMultilevel"/>
    <w:tmpl w:val="AEAEC3E4"/>
    <w:lvl w:ilvl="0" w:tplc="7576B290">
      <w:numFmt w:val="bullet"/>
      <w:lvlText w:val="-"/>
      <w:lvlJc w:val="left"/>
      <w:pPr>
        <w:ind w:left="643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E22046E"/>
    <w:multiLevelType w:val="hybridMultilevel"/>
    <w:tmpl w:val="4A7E5B5E"/>
    <w:lvl w:ilvl="0" w:tplc="7576B290">
      <w:numFmt w:val="bullet"/>
      <w:lvlText w:val="-"/>
      <w:lvlJc w:val="left"/>
      <w:pPr>
        <w:ind w:left="643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54309"/>
    <w:multiLevelType w:val="hybridMultilevel"/>
    <w:tmpl w:val="60EC9DC4"/>
    <w:lvl w:ilvl="0" w:tplc="10DAC8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C259D"/>
    <w:multiLevelType w:val="hybridMultilevel"/>
    <w:tmpl w:val="594AD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10AD4"/>
    <w:multiLevelType w:val="hybridMultilevel"/>
    <w:tmpl w:val="7B18C87A"/>
    <w:lvl w:ilvl="0" w:tplc="2CFAF49A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A86701F"/>
    <w:multiLevelType w:val="hybridMultilevel"/>
    <w:tmpl w:val="BA0CFA30"/>
    <w:lvl w:ilvl="0" w:tplc="5B9E2DF0">
      <w:numFmt w:val="bullet"/>
      <w:lvlText w:val="-"/>
      <w:lvlJc w:val="left"/>
      <w:pPr>
        <w:ind w:left="840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FED0C60"/>
    <w:multiLevelType w:val="hybridMultilevel"/>
    <w:tmpl w:val="FCCCE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9021D"/>
    <w:multiLevelType w:val="multilevel"/>
    <w:tmpl w:val="A11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1A766B"/>
    <w:multiLevelType w:val="hybridMultilevel"/>
    <w:tmpl w:val="70781788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5B1C04B9"/>
    <w:multiLevelType w:val="hybridMultilevel"/>
    <w:tmpl w:val="A704C648"/>
    <w:lvl w:ilvl="0" w:tplc="38CAEE4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619F8"/>
    <w:multiLevelType w:val="hybridMultilevel"/>
    <w:tmpl w:val="47E0E4C2"/>
    <w:lvl w:ilvl="0" w:tplc="C1044F6C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62757A77"/>
    <w:multiLevelType w:val="hybridMultilevel"/>
    <w:tmpl w:val="EB58536E"/>
    <w:lvl w:ilvl="0" w:tplc="7576B290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8" w15:restartNumberingAfterBreak="0">
    <w:nsid w:val="63283125"/>
    <w:multiLevelType w:val="hybridMultilevel"/>
    <w:tmpl w:val="E97E134A"/>
    <w:lvl w:ilvl="0" w:tplc="EF7876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F27AF"/>
    <w:multiLevelType w:val="hybridMultilevel"/>
    <w:tmpl w:val="2B2C9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569AD"/>
    <w:multiLevelType w:val="hybridMultilevel"/>
    <w:tmpl w:val="74AA27DA"/>
    <w:lvl w:ilvl="0" w:tplc="DF94D2F4">
      <w:numFmt w:val="bullet"/>
      <w:lvlText w:val="-"/>
      <w:lvlJc w:val="left"/>
      <w:pPr>
        <w:ind w:left="643" w:hanging="360"/>
      </w:pPr>
      <w:rPr>
        <w:rFonts w:ascii="Tahoma" w:eastAsiaTheme="minorHAnsi" w:hAnsi="Tahoma" w:cs="Tahoma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6D4366E5"/>
    <w:multiLevelType w:val="hybridMultilevel"/>
    <w:tmpl w:val="D1F402F2"/>
    <w:lvl w:ilvl="0" w:tplc="8548B7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E46A3"/>
    <w:multiLevelType w:val="hybridMultilevel"/>
    <w:tmpl w:val="5CF20458"/>
    <w:lvl w:ilvl="0" w:tplc="5A945AEA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375198717">
    <w:abstractNumId w:val="22"/>
  </w:num>
  <w:num w:numId="2" w16cid:durableId="1073545565">
    <w:abstractNumId w:val="16"/>
  </w:num>
  <w:num w:numId="3" w16cid:durableId="1185630323">
    <w:abstractNumId w:val="11"/>
  </w:num>
  <w:num w:numId="4" w16cid:durableId="786853807">
    <w:abstractNumId w:val="10"/>
  </w:num>
  <w:num w:numId="5" w16cid:durableId="2033065612">
    <w:abstractNumId w:val="1"/>
  </w:num>
  <w:num w:numId="6" w16cid:durableId="70664010">
    <w:abstractNumId w:val="20"/>
  </w:num>
  <w:num w:numId="7" w16cid:durableId="2032220061">
    <w:abstractNumId w:val="21"/>
  </w:num>
  <w:num w:numId="8" w16cid:durableId="1626037405">
    <w:abstractNumId w:val="8"/>
  </w:num>
  <w:num w:numId="9" w16cid:durableId="1249079436">
    <w:abstractNumId w:val="12"/>
  </w:num>
  <w:num w:numId="10" w16cid:durableId="1268346009">
    <w:abstractNumId w:val="13"/>
  </w:num>
  <w:num w:numId="11" w16cid:durableId="1604874650">
    <w:abstractNumId w:val="18"/>
  </w:num>
  <w:num w:numId="12" w16cid:durableId="418872346">
    <w:abstractNumId w:val="6"/>
  </w:num>
  <w:num w:numId="13" w16cid:durableId="2061781821">
    <w:abstractNumId w:val="5"/>
  </w:num>
  <w:num w:numId="14" w16cid:durableId="400373115">
    <w:abstractNumId w:val="15"/>
  </w:num>
  <w:num w:numId="15" w16cid:durableId="136800029">
    <w:abstractNumId w:val="19"/>
  </w:num>
  <w:num w:numId="16" w16cid:durableId="374046607">
    <w:abstractNumId w:val="3"/>
  </w:num>
  <w:num w:numId="17" w16cid:durableId="1531606858">
    <w:abstractNumId w:val="7"/>
  </w:num>
  <w:num w:numId="18" w16cid:durableId="706224651">
    <w:abstractNumId w:val="0"/>
  </w:num>
  <w:num w:numId="19" w16cid:durableId="765351064">
    <w:abstractNumId w:val="14"/>
  </w:num>
  <w:num w:numId="20" w16cid:durableId="539558331">
    <w:abstractNumId w:val="4"/>
  </w:num>
  <w:num w:numId="21" w16cid:durableId="1387611064">
    <w:abstractNumId w:val="9"/>
  </w:num>
  <w:num w:numId="22" w16cid:durableId="639072169">
    <w:abstractNumId w:val="2"/>
  </w:num>
  <w:num w:numId="23" w16cid:durableId="11108610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31"/>
    <w:rsid w:val="00001916"/>
    <w:rsid w:val="00013B4F"/>
    <w:rsid w:val="0001763B"/>
    <w:rsid w:val="00024CEA"/>
    <w:rsid w:val="00042592"/>
    <w:rsid w:val="0004725A"/>
    <w:rsid w:val="0006029A"/>
    <w:rsid w:val="000604AB"/>
    <w:rsid w:val="00062CA2"/>
    <w:rsid w:val="00066E8F"/>
    <w:rsid w:val="00075584"/>
    <w:rsid w:val="00075982"/>
    <w:rsid w:val="000772A2"/>
    <w:rsid w:val="00085971"/>
    <w:rsid w:val="000861F3"/>
    <w:rsid w:val="0009213A"/>
    <w:rsid w:val="00094ECD"/>
    <w:rsid w:val="00095B18"/>
    <w:rsid w:val="000A2A7B"/>
    <w:rsid w:val="000A4A60"/>
    <w:rsid w:val="000A757A"/>
    <w:rsid w:val="000B2125"/>
    <w:rsid w:val="000B24D7"/>
    <w:rsid w:val="000B2FC2"/>
    <w:rsid w:val="000B41C9"/>
    <w:rsid w:val="000D2012"/>
    <w:rsid w:val="000E6F13"/>
    <w:rsid w:val="000F3E1D"/>
    <w:rsid w:val="000F608F"/>
    <w:rsid w:val="001022B7"/>
    <w:rsid w:val="001042D4"/>
    <w:rsid w:val="00113398"/>
    <w:rsid w:val="00120305"/>
    <w:rsid w:val="00121D85"/>
    <w:rsid w:val="00122B9D"/>
    <w:rsid w:val="00130ACA"/>
    <w:rsid w:val="00141A3B"/>
    <w:rsid w:val="00146556"/>
    <w:rsid w:val="00151295"/>
    <w:rsid w:val="00151CF4"/>
    <w:rsid w:val="001544E9"/>
    <w:rsid w:val="00156399"/>
    <w:rsid w:val="0015684C"/>
    <w:rsid w:val="00156944"/>
    <w:rsid w:val="00157219"/>
    <w:rsid w:val="0015736B"/>
    <w:rsid w:val="00161899"/>
    <w:rsid w:val="0016289C"/>
    <w:rsid w:val="0017248E"/>
    <w:rsid w:val="0017273A"/>
    <w:rsid w:val="00175FD5"/>
    <w:rsid w:val="00182BBE"/>
    <w:rsid w:val="00184895"/>
    <w:rsid w:val="001865AC"/>
    <w:rsid w:val="00192E80"/>
    <w:rsid w:val="001931B7"/>
    <w:rsid w:val="001942AD"/>
    <w:rsid w:val="001954FA"/>
    <w:rsid w:val="00197FE6"/>
    <w:rsid w:val="001A72CA"/>
    <w:rsid w:val="001A76AD"/>
    <w:rsid w:val="001C29A4"/>
    <w:rsid w:val="001D7F6E"/>
    <w:rsid w:val="001E5A7E"/>
    <w:rsid w:val="001F2E3F"/>
    <w:rsid w:val="001F7115"/>
    <w:rsid w:val="00200CE2"/>
    <w:rsid w:val="00202067"/>
    <w:rsid w:val="00205E1E"/>
    <w:rsid w:val="00210496"/>
    <w:rsid w:val="00210C3A"/>
    <w:rsid w:val="0021399E"/>
    <w:rsid w:val="00223658"/>
    <w:rsid w:val="0022468C"/>
    <w:rsid w:val="00224FCD"/>
    <w:rsid w:val="00225D99"/>
    <w:rsid w:val="00230B46"/>
    <w:rsid w:val="00237E65"/>
    <w:rsid w:val="00247031"/>
    <w:rsid w:val="00251939"/>
    <w:rsid w:val="0025318F"/>
    <w:rsid w:val="00253DC7"/>
    <w:rsid w:val="00261648"/>
    <w:rsid w:val="002619F5"/>
    <w:rsid w:val="00262FEC"/>
    <w:rsid w:val="00267407"/>
    <w:rsid w:val="00273D2E"/>
    <w:rsid w:val="00274CE3"/>
    <w:rsid w:val="00276C77"/>
    <w:rsid w:val="002803CA"/>
    <w:rsid w:val="0028059E"/>
    <w:rsid w:val="00280616"/>
    <w:rsid w:val="002875AB"/>
    <w:rsid w:val="00287C9A"/>
    <w:rsid w:val="00294490"/>
    <w:rsid w:val="002978C2"/>
    <w:rsid w:val="002A3C4F"/>
    <w:rsid w:val="002B0C38"/>
    <w:rsid w:val="002B1324"/>
    <w:rsid w:val="002B1C0B"/>
    <w:rsid w:val="002C284D"/>
    <w:rsid w:val="002C55FF"/>
    <w:rsid w:val="002D2B67"/>
    <w:rsid w:val="002D6512"/>
    <w:rsid w:val="002D6E2E"/>
    <w:rsid w:val="002E5CB5"/>
    <w:rsid w:val="00302EBA"/>
    <w:rsid w:val="00306652"/>
    <w:rsid w:val="003074C2"/>
    <w:rsid w:val="00311189"/>
    <w:rsid w:val="003119ED"/>
    <w:rsid w:val="00312063"/>
    <w:rsid w:val="00313E71"/>
    <w:rsid w:val="0031567F"/>
    <w:rsid w:val="00325EC9"/>
    <w:rsid w:val="00326731"/>
    <w:rsid w:val="003371D9"/>
    <w:rsid w:val="00351026"/>
    <w:rsid w:val="00362F90"/>
    <w:rsid w:val="00363C66"/>
    <w:rsid w:val="00370890"/>
    <w:rsid w:val="0037276C"/>
    <w:rsid w:val="00373FA9"/>
    <w:rsid w:val="00395E6B"/>
    <w:rsid w:val="003B1006"/>
    <w:rsid w:val="003C05C3"/>
    <w:rsid w:val="003C1C3B"/>
    <w:rsid w:val="003C7E94"/>
    <w:rsid w:val="003D3A8D"/>
    <w:rsid w:val="003D4586"/>
    <w:rsid w:val="003E5CE7"/>
    <w:rsid w:val="003F240D"/>
    <w:rsid w:val="003F5C58"/>
    <w:rsid w:val="00401B04"/>
    <w:rsid w:val="0040324E"/>
    <w:rsid w:val="004038D9"/>
    <w:rsid w:val="004061BA"/>
    <w:rsid w:val="00412074"/>
    <w:rsid w:val="00417B3A"/>
    <w:rsid w:val="004222B0"/>
    <w:rsid w:val="00424D1D"/>
    <w:rsid w:val="00427AFB"/>
    <w:rsid w:val="0043146C"/>
    <w:rsid w:val="00431FFB"/>
    <w:rsid w:val="0044121B"/>
    <w:rsid w:val="00444743"/>
    <w:rsid w:val="00444FD5"/>
    <w:rsid w:val="004451FE"/>
    <w:rsid w:val="004542CB"/>
    <w:rsid w:val="0046064F"/>
    <w:rsid w:val="00463D31"/>
    <w:rsid w:val="00466E3E"/>
    <w:rsid w:val="00471C48"/>
    <w:rsid w:val="00474DE5"/>
    <w:rsid w:val="00475CC9"/>
    <w:rsid w:val="0047783C"/>
    <w:rsid w:val="00480A17"/>
    <w:rsid w:val="0049255C"/>
    <w:rsid w:val="00494D60"/>
    <w:rsid w:val="004A0415"/>
    <w:rsid w:val="004A090F"/>
    <w:rsid w:val="004A582B"/>
    <w:rsid w:val="004A75DE"/>
    <w:rsid w:val="004B0184"/>
    <w:rsid w:val="004B0C8C"/>
    <w:rsid w:val="004B575C"/>
    <w:rsid w:val="004C03CF"/>
    <w:rsid w:val="004C0551"/>
    <w:rsid w:val="004C2DED"/>
    <w:rsid w:val="004C636D"/>
    <w:rsid w:val="004C652D"/>
    <w:rsid w:val="004E27EC"/>
    <w:rsid w:val="004E2CF4"/>
    <w:rsid w:val="004E398F"/>
    <w:rsid w:val="004F06B6"/>
    <w:rsid w:val="004F158B"/>
    <w:rsid w:val="004F1ADC"/>
    <w:rsid w:val="00500C84"/>
    <w:rsid w:val="00502F7F"/>
    <w:rsid w:val="0050379F"/>
    <w:rsid w:val="005042AD"/>
    <w:rsid w:val="00506750"/>
    <w:rsid w:val="005149EF"/>
    <w:rsid w:val="00520DB5"/>
    <w:rsid w:val="00521BA5"/>
    <w:rsid w:val="00527EE5"/>
    <w:rsid w:val="005300AF"/>
    <w:rsid w:val="00530B59"/>
    <w:rsid w:val="00540792"/>
    <w:rsid w:val="0054099D"/>
    <w:rsid w:val="00556119"/>
    <w:rsid w:val="00571982"/>
    <w:rsid w:val="00573CE2"/>
    <w:rsid w:val="0057775C"/>
    <w:rsid w:val="005810A8"/>
    <w:rsid w:val="00582924"/>
    <w:rsid w:val="00584936"/>
    <w:rsid w:val="00585D54"/>
    <w:rsid w:val="0058611F"/>
    <w:rsid w:val="0058685D"/>
    <w:rsid w:val="00594981"/>
    <w:rsid w:val="005957DA"/>
    <w:rsid w:val="00595E17"/>
    <w:rsid w:val="005963C9"/>
    <w:rsid w:val="005A3AA2"/>
    <w:rsid w:val="005A4649"/>
    <w:rsid w:val="005A61D4"/>
    <w:rsid w:val="005A6327"/>
    <w:rsid w:val="005A684B"/>
    <w:rsid w:val="005B0786"/>
    <w:rsid w:val="005B247D"/>
    <w:rsid w:val="005C4A8A"/>
    <w:rsid w:val="005C557C"/>
    <w:rsid w:val="005D0897"/>
    <w:rsid w:val="005D3A0A"/>
    <w:rsid w:val="005E134B"/>
    <w:rsid w:val="005E61F2"/>
    <w:rsid w:val="005E6762"/>
    <w:rsid w:val="005F2150"/>
    <w:rsid w:val="005F44FA"/>
    <w:rsid w:val="005F488F"/>
    <w:rsid w:val="00605A03"/>
    <w:rsid w:val="0060612A"/>
    <w:rsid w:val="00607A16"/>
    <w:rsid w:val="0061091E"/>
    <w:rsid w:val="00610BC5"/>
    <w:rsid w:val="006117A7"/>
    <w:rsid w:val="006148FC"/>
    <w:rsid w:val="006213C9"/>
    <w:rsid w:val="00621A45"/>
    <w:rsid w:val="00622325"/>
    <w:rsid w:val="006224D6"/>
    <w:rsid w:val="006233CD"/>
    <w:rsid w:val="00626AF8"/>
    <w:rsid w:val="00631CD3"/>
    <w:rsid w:val="00632089"/>
    <w:rsid w:val="006334A1"/>
    <w:rsid w:val="00634DCF"/>
    <w:rsid w:val="00635C65"/>
    <w:rsid w:val="0063717B"/>
    <w:rsid w:val="00640E23"/>
    <w:rsid w:val="00640E9D"/>
    <w:rsid w:val="00642558"/>
    <w:rsid w:val="00644B72"/>
    <w:rsid w:val="00645C40"/>
    <w:rsid w:val="00646AEE"/>
    <w:rsid w:val="006505C1"/>
    <w:rsid w:val="00651C89"/>
    <w:rsid w:val="0065254E"/>
    <w:rsid w:val="0065445F"/>
    <w:rsid w:val="006600DC"/>
    <w:rsid w:val="00661F87"/>
    <w:rsid w:val="0066759A"/>
    <w:rsid w:val="00672017"/>
    <w:rsid w:val="00672B06"/>
    <w:rsid w:val="00675601"/>
    <w:rsid w:val="00676E00"/>
    <w:rsid w:val="0068337F"/>
    <w:rsid w:val="0068574F"/>
    <w:rsid w:val="00694749"/>
    <w:rsid w:val="006B14C5"/>
    <w:rsid w:val="006B5C31"/>
    <w:rsid w:val="006C4BAB"/>
    <w:rsid w:val="006C4C46"/>
    <w:rsid w:val="006C4DEA"/>
    <w:rsid w:val="006C4F64"/>
    <w:rsid w:val="006D7A49"/>
    <w:rsid w:val="006E3477"/>
    <w:rsid w:val="006E5644"/>
    <w:rsid w:val="006F1CF3"/>
    <w:rsid w:val="006F2084"/>
    <w:rsid w:val="006F22E8"/>
    <w:rsid w:val="00700158"/>
    <w:rsid w:val="00703011"/>
    <w:rsid w:val="00703F94"/>
    <w:rsid w:val="007070F1"/>
    <w:rsid w:val="00707D13"/>
    <w:rsid w:val="00711C2F"/>
    <w:rsid w:val="00713131"/>
    <w:rsid w:val="00713866"/>
    <w:rsid w:val="00715819"/>
    <w:rsid w:val="00715849"/>
    <w:rsid w:val="007161C9"/>
    <w:rsid w:val="007178F3"/>
    <w:rsid w:val="00723AE7"/>
    <w:rsid w:val="00725315"/>
    <w:rsid w:val="00733820"/>
    <w:rsid w:val="00735B57"/>
    <w:rsid w:val="00741948"/>
    <w:rsid w:val="00743863"/>
    <w:rsid w:val="00746310"/>
    <w:rsid w:val="00752767"/>
    <w:rsid w:val="007539BB"/>
    <w:rsid w:val="00754AD3"/>
    <w:rsid w:val="00757BBD"/>
    <w:rsid w:val="007625C8"/>
    <w:rsid w:val="00763C17"/>
    <w:rsid w:val="007704EC"/>
    <w:rsid w:val="00772B6C"/>
    <w:rsid w:val="0077490D"/>
    <w:rsid w:val="00777C63"/>
    <w:rsid w:val="00784BD7"/>
    <w:rsid w:val="00791456"/>
    <w:rsid w:val="007A14D0"/>
    <w:rsid w:val="007A38BE"/>
    <w:rsid w:val="007A7F5C"/>
    <w:rsid w:val="007B7727"/>
    <w:rsid w:val="007C53C5"/>
    <w:rsid w:val="007C5431"/>
    <w:rsid w:val="007C63A3"/>
    <w:rsid w:val="007D669E"/>
    <w:rsid w:val="007D7AC0"/>
    <w:rsid w:val="007E120F"/>
    <w:rsid w:val="007E45A3"/>
    <w:rsid w:val="007E48E6"/>
    <w:rsid w:val="007E4D0A"/>
    <w:rsid w:val="007E59E1"/>
    <w:rsid w:val="007E6184"/>
    <w:rsid w:val="007E7AFE"/>
    <w:rsid w:val="007F1294"/>
    <w:rsid w:val="007F3AB8"/>
    <w:rsid w:val="007F4AF4"/>
    <w:rsid w:val="0080235A"/>
    <w:rsid w:val="00802759"/>
    <w:rsid w:val="00810869"/>
    <w:rsid w:val="00812DBB"/>
    <w:rsid w:val="00816EC6"/>
    <w:rsid w:val="00820B8D"/>
    <w:rsid w:val="00827AF9"/>
    <w:rsid w:val="008312C0"/>
    <w:rsid w:val="00833409"/>
    <w:rsid w:val="008449D7"/>
    <w:rsid w:val="00844EA2"/>
    <w:rsid w:val="00850004"/>
    <w:rsid w:val="00852AA8"/>
    <w:rsid w:val="00853653"/>
    <w:rsid w:val="00854466"/>
    <w:rsid w:val="0087157B"/>
    <w:rsid w:val="00876764"/>
    <w:rsid w:val="00886E5E"/>
    <w:rsid w:val="00893938"/>
    <w:rsid w:val="00893EAF"/>
    <w:rsid w:val="0089457B"/>
    <w:rsid w:val="00895027"/>
    <w:rsid w:val="00895C6E"/>
    <w:rsid w:val="00897902"/>
    <w:rsid w:val="008A575C"/>
    <w:rsid w:val="008A6C4A"/>
    <w:rsid w:val="008B4D22"/>
    <w:rsid w:val="008D270A"/>
    <w:rsid w:val="008D524B"/>
    <w:rsid w:val="008D712D"/>
    <w:rsid w:val="008E0FF0"/>
    <w:rsid w:val="008E1602"/>
    <w:rsid w:val="008E235F"/>
    <w:rsid w:val="008E5B95"/>
    <w:rsid w:val="008F0885"/>
    <w:rsid w:val="008F4BAB"/>
    <w:rsid w:val="00903F23"/>
    <w:rsid w:val="00907659"/>
    <w:rsid w:val="009147FF"/>
    <w:rsid w:val="00914985"/>
    <w:rsid w:val="00916CC8"/>
    <w:rsid w:val="00917314"/>
    <w:rsid w:val="00922450"/>
    <w:rsid w:val="009264AC"/>
    <w:rsid w:val="009443F6"/>
    <w:rsid w:val="00950000"/>
    <w:rsid w:val="0095141E"/>
    <w:rsid w:val="0095384E"/>
    <w:rsid w:val="0095593A"/>
    <w:rsid w:val="00960904"/>
    <w:rsid w:val="00961CC0"/>
    <w:rsid w:val="009676C8"/>
    <w:rsid w:val="00973274"/>
    <w:rsid w:val="00975D79"/>
    <w:rsid w:val="0097662A"/>
    <w:rsid w:val="009A647A"/>
    <w:rsid w:val="009C03EB"/>
    <w:rsid w:val="009C7210"/>
    <w:rsid w:val="009D01B1"/>
    <w:rsid w:val="009D342C"/>
    <w:rsid w:val="009E4E7A"/>
    <w:rsid w:val="009F5199"/>
    <w:rsid w:val="00A016E6"/>
    <w:rsid w:val="00A05D86"/>
    <w:rsid w:val="00A06D34"/>
    <w:rsid w:val="00A07F67"/>
    <w:rsid w:val="00A11560"/>
    <w:rsid w:val="00A1614B"/>
    <w:rsid w:val="00A1726E"/>
    <w:rsid w:val="00A22B15"/>
    <w:rsid w:val="00A22D09"/>
    <w:rsid w:val="00A27C08"/>
    <w:rsid w:val="00A36BF8"/>
    <w:rsid w:val="00A401A3"/>
    <w:rsid w:val="00A442D8"/>
    <w:rsid w:val="00A507D5"/>
    <w:rsid w:val="00A51169"/>
    <w:rsid w:val="00A52C54"/>
    <w:rsid w:val="00A54FB6"/>
    <w:rsid w:val="00A60A6E"/>
    <w:rsid w:val="00A65E28"/>
    <w:rsid w:val="00A71B71"/>
    <w:rsid w:val="00A7569A"/>
    <w:rsid w:val="00A83A9F"/>
    <w:rsid w:val="00A94AAB"/>
    <w:rsid w:val="00A966B2"/>
    <w:rsid w:val="00A97D71"/>
    <w:rsid w:val="00AA014A"/>
    <w:rsid w:val="00AA4F47"/>
    <w:rsid w:val="00AB6D47"/>
    <w:rsid w:val="00AC5FBB"/>
    <w:rsid w:val="00AC6DCD"/>
    <w:rsid w:val="00AD367C"/>
    <w:rsid w:val="00AE3804"/>
    <w:rsid w:val="00AE4D73"/>
    <w:rsid w:val="00AE4EC8"/>
    <w:rsid w:val="00AE5581"/>
    <w:rsid w:val="00AF0252"/>
    <w:rsid w:val="00B01979"/>
    <w:rsid w:val="00B07205"/>
    <w:rsid w:val="00B11A9F"/>
    <w:rsid w:val="00B127C1"/>
    <w:rsid w:val="00B1463E"/>
    <w:rsid w:val="00B15764"/>
    <w:rsid w:val="00B17295"/>
    <w:rsid w:val="00B21554"/>
    <w:rsid w:val="00B24B11"/>
    <w:rsid w:val="00B24BB9"/>
    <w:rsid w:val="00B329D4"/>
    <w:rsid w:val="00B36BC8"/>
    <w:rsid w:val="00B373ED"/>
    <w:rsid w:val="00B4170C"/>
    <w:rsid w:val="00B417E6"/>
    <w:rsid w:val="00B421F7"/>
    <w:rsid w:val="00B427CC"/>
    <w:rsid w:val="00B4684F"/>
    <w:rsid w:val="00B57D9A"/>
    <w:rsid w:val="00B614DB"/>
    <w:rsid w:val="00B62F75"/>
    <w:rsid w:val="00B70C1C"/>
    <w:rsid w:val="00B74E4B"/>
    <w:rsid w:val="00B752BE"/>
    <w:rsid w:val="00B761A8"/>
    <w:rsid w:val="00B842B5"/>
    <w:rsid w:val="00B85C08"/>
    <w:rsid w:val="00B86BF2"/>
    <w:rsid w:val="00B86F3B"/>
    <w:rsid w:val="00B902A7"/>
    <w:rsid w:val="00B91411"/>
    <w:rsid w:val="00B96C73"/>
    <w:rsid w:val="00B97E24"/>
    <w:rsid w:val="00BA33E3"/>
    <w:rsid w:val="00BA6BD4"/>
    <w:rsid w:val="00BD656D"/>
    <w:rsid w:val="00BD65AF"/>
    <w:rsid w:val="00BE21CB"/>
    <w:rsid w:val="00C00D74"/>
    <w:rsid w:val="00C02E1F"/>
    <w:rsid w:val="00C05160"/>
    <w:rsid w:val="00C113F8"/>
    <w:rsid w:val="00C11599"/>
    <w:rsid w:val="00C15A73"/>
    <w:rsid w:val="00C21A4F"/>
    <w:rsid w:val="00C22AEB"/>
    <w:rsid w:val="00C22D1D"/>
    <w:rsid w:val="00C2471C"/>
    <w:rsid w:val="00C34283"/>
    <w:rsid w:val="00C36036"/>
    <w:rsid w:val="00C53818"/>
    <w:rsid w:val="00C572AE"/>
    <w:rsid w:val="00C66699"/>
    <w:rsid w:val="00C6678A"/>
    <w:rsid w:val="00C67227"/>
    <w:rsid w:val="00C73088"/>
    <w:rsid w:val="00C8486E"/>
    <w:rsid w:val="00C90CC2"/>
    <w:rsid w:val="00C929CD"/>
    <w:rsid w:val="00C937D4"/>
    <w:rsid w:val="00CC5B6E"/>
    <w:rsid w:val="00CC5EB6"/>
    <w:rsid w:val="00D01CEF"/>
    <w:rsid w:val="00D049A2"/>
    <w:rsid w:val="00D100AC"/>
    <w:rsid w:val="00D2266E"/>
    <w:rsid w:val="00D25D26"/>
    <w:rsid w:val="00D32B4F"/>
    <w:rsid w:val="00D32E8B"/>
    <w:rsid w:val="00D33FE9"/>
    <w:rsid w:val="00D40AD4"/>
    <w:rsid w:val="00D4303B"/>
    <w:rsid w:val="00D46D85"/>
    <w:rsid w:val="00D506B6"/>
    <w:rsid w:val="00D52183"/>
    <w:rsid w:val="00D525B5"/>
    <w:rsid w:val="00D52859"/>
    <w:rsid w:val="00D54676"/>
    <w:rsid w:val="00D61B53"/>
    <w:rsid w:val="00D708F2"/>
    <w:rsid w:val="00D76A46"/>
    <w:rsid w:val="00D8240E"/>
    <w:rsid w:val="00D84A87"/>
    <w:rsid w:val="00D84DBC"/>
    <w:rsid w:val="00D94487"/>
    <w:rsid w:val="00D94AB1"/>
    <w:rsid w:val="00DA2A1B"/>
    <w:rsid w:val="00DA2B56"/>
    <w:rsid w:val="00DC0D96"/>
    <w:rsid w:val="00DC26DF"/>
    <w:rsid w:val="00DC5D44"/>
    <w:rsid w:val="00DC6617"/>
    <w:rsid w:val="00DD3CFC"/>
    <w:rsid w:val="00DD569C"/>
    <w:rsid w:val="00DE2139"/>
    <w:rsid w:val="00DE5BD5"/>
    <w:rsid w:val="00DF2E36"/>
    <w:rsid w:val="00DF3639"/>
    <w:rsid w:val="00DF45E1"/>
    <w:rsid w:val="00DF7ADE"/>
    <w:rsid w:val="00E03213"/>
    <w:rsid w:val="00E03627"/>
    <w:rsid w:val="00E03C64"/>
    <w:rsid w:val="00E04E65"/>
    <w:rsid w:val="00E05649"/>
    <w:rsid w:val="00E12081"/>
    <w:rsid w:val="00E1243D"/>
    <w:rsid w:val="00E24623"/>
    <w:rsid w:val="00E34FE5"/>
    <w:rsid w:val="00E35880"/>
    <w:rsid w:val="00E35A68"/>
    <w:rsid w:val="00E3760D"/>
    <w:rsid w:val="00E50A32"/>
    <w:rsid w:val="00E530E8"/>
    <w:rsid w:val="00E53862"/>
    <w:rsid w:val="00E54654"/>
    <w:rsid w:val="00E54BAA"/>
    <w:rsid w:val="00E57CE0"/>
    <w:rsid w:val="00E63C9C"/>
    <w:rsid w:val="00E66D5B"/>
    <w:rsid w:val="00E701C5"/>
    <w:rsid w:val="00E76CEC"/>
    <w:rsid w:val="00E84826"/>
    <w:rsid w:val="00E93116"/>
    <w:rsid w:val="00E944E6"/>
    <w:rsid w:val="00EA1FDC"/>
    <w:rsid w:val="00EA3613"/>
    <w:rsid w:val="00EA6C37"/>
    <w:rsid w:val="00EB0B07"/>
    <w:rsid w:val="00EB6DED"/>
    <w:rsid w:val="00EB795D"/>
    <w:rsid w:val="00EC4186"/>
    <w:rsid w:val="00ED05C8"/>
    <w:rsid w:val="00ED5F44"/>
    <w:rsid w:val="00ED60C3"/>
    <w:rsid w:val="00EE3D94"/>
    <w:rsid w:val="00EF551E"/>
    <w:rsid w:val="00EF657A"/>
    <w:rsid w:val="00F02358"/>
    <w:rsid w:val="00F02DD0"/>
    <w:rsid w:val="00F03A7D"/>
    <w:rsid w:val="00F105D3"/>
    <w:rsid w:val="00F12143"/>
    <w:rsid w:val="00F14052"/>
    <w:rsid w:val="00F14D52"/>
    <w:rsid w:val="00F155E5"/>
    <w:rsid w:val="00F15F24"/>
    <w:rsid w:val="00F1643B"/>
    <w:rsid w:val="00F3538A"/>
    <w:rsid w:val="00F418D3"/>
    <w:rsid w:val="00F42B35"/>
    <w:rsid w:val="00F45CBB"/>
    <w:rsid w:val="00F64D3C"/>
    <w:rsid w:val="00F75496"/>
    <w:rsid w:val="00F76BBD"/>
    <w:rsid w:val="00F77039"/>
    <w:rsid w:val="00F771F7"/>
    <w:rsid w:val="00F82516"/>
    <w:rsid w:val="00F876F5"/>
    <w:rsid w:val="00F90355"/>
    <w:rsid w:val="00F94000"/>
    <w:rsid w:val="00FA2BAB"/>
    <w:rsid w:val="00FA509A"/>
    <w:rsid w:val="00FB1EEE"/>
    <w:rsid w:val="00FB2EBB"/>
    <w:rsid w:val="00FB2FA3"/>
    <w:rsid w:val="00FB51B2"/>
    <w:rsid w:val="00FC0182"/>
    <w:rsid w:val="00FD4B53"/>
    <w:rsid w:val="00FD4DE2"/>
    <w:rsid w:val="00FD7E0D"/>
    <w:rsid w:val="00FE07C1"/>
    <w:rsid w:val="00FE7D40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A45CF"/>
  <w15:chartTrackingRefBased/>
  <w15:docId w15:val="{ADA355D0-82F4-4CF6-99A2-E049F081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B5C31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styleId="Titre">
    <w:name w:val="Title"/>
    <w:basedOn w:val="Normal"/>
    <w:next w:val="Normal"/>
    <w:link w:val="TitreCar"/>
    <w:rsid w:val="006B5C31"/>
    <w:pPr>
      <w:keepNext/>
      <w:suppressAutoHyphens/>
      <w:autoSpaceDN w:val="0"/>
      <w:spacing w:before="240" w:after="120" w:line="240" w:lineRule="auto"/>
      <w:jc w:val="center"/>
      <w:textAlignment w:val="baseline"/>
    </w:pPr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character" w:customStyle="1" w:styleId="TitreCar">
    <w:name w:val="Titre Car"/>
    <w:basedOn w:val="Policepardfaut"/>
    <w:link w:val="Titre"/>
    <w:rsid w:val="006B5C31"/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0D201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2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B8D"/>
  </w:style>
  <w:style w:type="paragraph" w:styleId="Pieddepage">
    <w:name w:val="footer"/>
    <w:basedOn w:val="Normal"/>
    <w:link w:val="PieddepageCar"/>
    <w:uiPriority w:val="99"/>
    <w:unhideWhenUsed/>
    <w:rsid w:val="0082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B8D"/>
  </w:style>
  <w:style w:type="paragraph" w:customStyle="1" w:styleId="Footnote">
    <w:name w:val="Footnote"/>
    <w:basedOn w:val="Standard"/>
    <w:rsid w:val="000E6F13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E6F1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7A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7A4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86F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D84B9AF4696408A7B81AB4A6C692C" ma:contentTypeVersion="16" ma:contentTypeDescription="Crée un document." ma:contentTypeScope="" ma:versionID="6c936e5f299c821ade670e8475eb68eb">
  <xsd:schema xmlns:xsd="http://www.w3.org/2001/XMLSchema" xmlns:xs="http://www.w3.org/2001/XMLSchema" xmlns:p="http://schemas.microsoft.com/office/2006/metadata/properties" xmlns:ns2="af2f2873-9fc7-44e4-8b71-91204aef72d2" xmlns:ns3="f4561dd3-88a6-4966-8780-02539cc248e2" targetNamespace="http://schemas.microsoft.com/office/2006/metadata/properties" ma:root="true" ma:fieldsID="78d5367581c545ecfa610ed9286a9bad" ns2:_="" ns3:_="">
    <xsd:import namespace="af2f2873-9fc7-44e4-8b71-91204aef72d2"/>
    <xsd:import namespace="f4561dd3-88a6-4966-8780-02539cc24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f2873-9fc7-44e4-8b71-91204aef7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4ac12db7-0135-45bb-ac12-848fabb1b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61dd3-88a6-4966-8780-02539cc2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ecd9a24-4f96-4376-be2f-76f448b3ffb5}" ma:internalName="TaxCatchAll" ma:showField="CatchAllData" ma:web="f4561dd3-88a6-4966-8780-02539cc24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561dd3-88a6-4966-8780-02539cc248e2" xsi:nil="true"/>
    <lcf76f155ced4ddcb4097134ff3c332f xmlns="af2f2873-9fc7-44e4-8b71-91204aef72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748835-D2E4-4253-800E-C749AB8C1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f2873-9fc7-44e4-8b71-91204aef72d2"/>
    <ds:schemaRef ds:uri="f4561dd3-88a6-4966-8780-02539cc24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ECB61-F009-4102-9B0B-2F5BB972F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E9F29-4A6A-4CBC-B1AC-AFB85CA571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691AF3-4350-4E44-A1CD-976DDA655AF5}">
  <ds:schemaRefs>
    <ds:schemaRef ds:uri="http://schemas.microsoft.com/office/2006/metadata/properties"/>
    <ds:schemaRef ds:uri="http://schemas.microsoft.com/office/infopath/2007/PartnerControls"/>
    <ds:schemaRef ds:uri="f4561dd3-88a6-4966-8780-02539cc248e2"/>
    <ds:schemaRef ds:uri="af2f2873-9fc7-44e4-8b71-91204aef72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2040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DOUBLON</dc:creator>
  <cp:keywords/>
  <dc:description/>
  <cp:lastModifiedBy>CARDOSO Jean-Luc</cp:lastModifiedBy>
  <cp:revision>2</cp:revision>
  <cp:lastPrinted>2024-01-25T13:13:00Z</cp:lastPrinted>
  <dcterms:created xsi:type="dcterms:W3CDTF">2024-03-25T13:55:00Z</dcterms:created>
  <dcterms:modified xsi:type="dcterms:W3CDTF">2024-03-25T13:55:00Z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0x010100635D84B9AF4696408A7B81AB4A6C692C</vt:lpwstr>
  </property>
  <property fmtid="{D5CDD505-2E9C-101B-9397-08002B2CF9AE}" pid="3" name="MediaServiceImageTags">
    <vt:lpwstr/>
  </property>
  <property fmtid="{D5CDD505-2E9C-101B-9397-08002B2CF9AE}" pid="4" name="MSIP_Label_2d26f538-337a-4593-a7e6-123667b1a538_Enabled">
    <vt:lpwstr>true</vt:lpwstr>
  </property>
  <property fmtid="{D5CDD505-2E9C-101B-9397-08002B2CF9AE}" pid="5" name="MSIP_Label_2d26f538-337a-4593-a7e6-123667b1a538_SetDate">
    <vt:lpwstr>2024-03-25T13:55:11Z</vt:lpwstr>
  </property>
  <property fmtid="{D5CDD505-2E9C-101B-9397-08002B2CF9AE}" pid="6" name="MSIP_Label_2d26f538-337a-4593-a7e6-123667b1a538_Method">
    <vt:lpwstr>Standard</vt:lpwstr>
  </property>
  <property fmtid="{D5CDD505-2E9C-101B-9397-08002B2CF9AE}" pid="7" name="MSIP_Label_2d26f538-337a-4593-a7e6-123667b1a538_Name">
    <vt:lpwstr>C1 Interne</vt:lpwstr>
  </property>
  <property fmtid="{D5CDD505-2E9C-101B-9397-08002B2CF9AE}" pid="8" name="MSIP_Label_2d26f538-337a-4593-a7e6-123667b1a538_SiteId">
    <vt:lpwstr>e242425b-70fc-44dc-9ddf-c21e304e6c80</vt:lpwstr>
  </property>
  <property fmtid="{D5CDD505-2E9C-101B-9397-08002B2CF9AE}" pid="9" name="MSIP_Label_2d26f538-337a-4593-a7e6-123667b1a538_ActionId">
    <vt:lpwstr>6da2a2a6-d52c-4691-bc9d-814a0776b8b6</vt:lpwstr>
  </property>
  <property fmtid="{D5CDD505-2E9C-101B-9397-08002B2CF9AE}" pid="10" name="MSIP_Label_2d26f538-337a-4593-a7e6-123667b1a538_ContentBits">
    <vt:lpwstr>0</vt:lpwstr>
  </property>
</Properties>
</file>